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30B" w:rsidRDefault="002D530B" w:rsidP="0004054E">
      <w:pPr>
        <w:spacing w:after="120"/>
        <w:jc w:val="center"/>
        <w:rPr>
          <w:b/>
          <w:sz w:val="28"/>
          <w:szCs w:val="28"/>
        </w:rPr>
      </w:pPr>
      <w:r>
        <w:rPr>
          <w:b/>
          <w:noProof/>
          <w:lang w:eastAsia="ru-RU"/>
        </w:rPr>
        <w:drawing>
          <wp:inline distT="0" distB="0" distL="0" distR="0" wp14:anchorId="1CCC4498" wp14:editId="63703A88">
            <wp:extent cx="609600" cy="771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71525"/>
                    </a:xfrm>
                    <a:prstGeom prst="rect">
                      <a:avLst/>
                    </a:prstGeom>
                    <a:solidFill>
                      <a:srgbClr val="FFFFFF"/>
                    </a:solidFill>
                    <a:ln>
                      <a:noFill/>
                    </a:ln>
                  </pic:spPr>
                </pic:pic>
              </a:graphicData>
            </a:graphic>
          </wp:inline>
        </w:drawing>
      </w:r>
    </w:p>
    <w:p w:rsidR="002D530B" w:rsidRPr="002D530B" w:rsidRDefault="002D530B" w:rsidP="002D530B">
      <w:pPr>
        <w:spacing w:after="0"/>
        <w:jc w:val="center"/>
        <w:rPr>
          <w:rFonts w:ascii="Times New Roman" w:hAnsi="Times New Roman" w:cs="Times New Roman"/>
          <w:b/>
          <w:sz w:val="28"/>
          <w:szCs w:val="28"/>
        </w:rPr>
      </w:pPr>
      <w:r w:rsidRPr="002D530B">
        <w:rPr>
          <w:rFonts w:ascii="Times New Roman" w:hAnsi="Times New Roman" w:cs="Times New Roman"/>
          <w:b/>
          <w:sz w:val="28"/>
          <w:szCs w:val="28"/>
        </w:rPr>
        <w:t>СОВЕТ</w:t>
      </w:r>
    </w:p>
    <w:p w:rsidR="002D530B" w:rsidRPr="002D530B" w:rsidRDefault="002D530B" w:rsidP="002D530B">
      <w:pPr>
        <w:spacing w:after="0"/>
        <w:jc w:val="center"/>
        <w:rPr>
          <w:rFonts w:ascii="Times New Roman" w:hAnsi="Times New Roman" w:cs="Times New Roman"/>
          <w:b/>
          <w:sz w:val="28"/>
          <w:szCs w:val="28"/>
        </w:rPr>
      </w:pPr>
      <w:r w:rsidRPr="002D530B">
        <w:rPr>
          <w:rFonts w:ascii="Times New Roman" w:hAnsi="Times New Roman" w:cs="Times New Roman"/>
          <w:b/>
          <w:sz w:val="28"/>
          <w:szCs w:val="28"/>
        </w:rPr>
        <w:t>КОЧЕТНОВСКОГО</w:t>
      </w:r>
      <w:r w:rsidRPr="002D530B">
        <w:rPr>
          <w:rFonts w:ascii="Times New Roman" w:hAnsi="Times New Roman" w:cs="Times New Roman"/>
          <w:b/>
          <w:color w:val="FF0000"/>
          <w:sz w:val="28"/>
          <w:szCs w:val="28"/>
        </w:rPr>
        <w:t xml:space="preserve"> </w:t>
      </w:r>
      <w:r w:rsidRPr="002D530B">
        <w:rPr>
          <w:rFonts w:ascii="Times New Roman" w:hAnsi="Times New Roman" w:cs="Times New Roman"/>
          <w:b/>
          <w:sz w:val="28"/>
          <w:szCs w:val="28"/>
        </w:rPr>
        <w:t>МУНИЦИПАЛЬНОГО ОБРАЗОВАНИЯ</w:t>
      </w:r>
    </w:p>
    <w:p w:rsidR="002D530B" w:rsidRPr="002D530B" w:rsidRDefault="002D530B" w:rsidP="002D530B">
      <w:pPr>
        <w:spacing w:after="0"/>
        <w:jc w:val="center"/>
        <w:rPr>
          <w:rFonts w:ascii="Times New Roman" w:hAnsi="Times New Roman" w:cs="Times New Roman"/>
          <w:b/>
          <w:sz w:val="28"/>
          <w:szCs w:val="28"/>
        </w:rPr>
      </w:pPr>
      <w:r w:rsidRPr="002D530B">
        <w:rPr>
          <w:rFonts w:ascii="Times New Roman" w:hAnsi="Times New Roman" w:cs="Times New Roman"/>
          <w:b/>
          <w:sz w:val="28"/>
          <w:szCs w:val="28"/>
        </w:rPr>
        <w:t>РОВЕНСКОГО МУНИЦИПАЛЬНОГО РАЙОНА САРАТОВСКОЙ ОБЛАСТИ</w:t>
      </w:r>
    </w:p>
    <w:p w:rsidR="002D530B" w:rsidRPr="002D530B" w:rsidRDefault="002D530B" w:rsidP="002D530B">
      <w:pPr>
        <w:spacing w:after="0"/>
        <w:jc w:val="center"/>
        <w:rPr>
          <w:rFonts w:ascii="Times New Roman" w:hAnsi="Times New Roman" w:cs="Times New Roman"/>
          <w:b/>
          <w:sz w:val="28"/>
          <w:szCs w:val="28"/>
        </w:rPr>
      </w:pPr>
      <w:r w:rsidRPr="002D530B">
        <w:rPr>
          <w:rFonts w:ascii="Times New Roman" w:hAnsi="Times New Roman" w:cs="Times New Roman"/>
          <w:b/>
          <w:sz w:val="28"/>
          <w:szCs w:val="28"/>
        </w:rPr>
        <w:t xml:space="preserve">ТРЕТЬЕГО   СОЗЫВА         </w:t>
      </w:r>
    </w:p>
    <w:p w:rsidR="002D530B" w:rsidRPr="002D530B" w:rsidRDefault="002D530B" w:rsidP="00252ADE">
      <w:pPr>
        <w:spacing w:after="0"/>
        <w:rPr>
          <w:rFonts w:ascii="Times New Roman" w:hAnsi="Times New Roman" w:cs="Times New Roman"/>
          <w:b/>
          <w:sz w:val="28"/>
          <w:szCs w:val="28"/>
        </w:rPr>
      </w:pPr>
      <w:r w:rsidRPr="002D530B">
        <w:rPr>
          <w:rFonts w:ascii="Times New Roman" w:hAnsi="Times New Roman" w:cs="Times New Roman"/>
          <w:b/>
          <w:sz w:val="28"/>
          <w:szCs w:val="28"/>
        </w:rPr>
        <w:t xml:space="preserve">                                                        РЕШЕНИЕ </w:t>
      </w:r>
    </w:p>
    <w:p w:rsidR="002D530B" w:rsidRPr="002D530B" w:rsidRDefault="00BC5285" w:rsidP="002D530B">
      <w:pPr>
        <w:rPr>
          <w:rFonts w:ascii="Times New Roman" w:hAnsi="Times New Roman" w:cs="Times New Roman"/>
          <w:b/>
          <w:sz w:val="28"/>
          <w:szCs w:val="28"/>
        </w:rPr>
      </w:pPr>
      <w:r>
        <w:rPr>
          <w:rFonts w:ascii="Times New Roman" w:hAnsi="Times New Roman" w:cs="Times New Roman"/>
          <w:b/>
          <w:sz w:val="28"/>
          <w:szCs w:val="28"/>
        </w:rPr>
        <w:t xml:space="preserve"> От 23</w:t>
      </w:r>
      <w:r w:rsidR="002D530B" w:rsidRPr="002D530B">
        <w:rPr>
          <w:rFonts w:ascii="Times New Roman" w:hAnsi="Times New Roman" w:cs="Times New Roman"/>
          <w:b/>
          <w:sz w:val="28"/>
          <w:szCs w:val="28"/>
        </w:rPr>
        <w:t>.12.2013</w:t>
      </w:r>
      <w:r w:rsidR="00C46E92">
        <w:rPr>
          <w:rFonts w:ascii="Times New Roman" w:hAnsi="Times New Roman" w:cs="Times New Roman"/>
          <w:b/>
          <w:sz w:val="28"/>
          <w:szCs w:val="28"/>
        </w:rPr>
        <w:t xml:space="preserve"> г.     </w:t>
      </w:r>
      <w:r w:rsidR="002D530B" w:rsidRPr="002D530B">
        <w:rPr>
          <w:rFonts w:ascii="Times New Roman" w:hAnsi="Times New Roman" w:cs="Times New Roman"/>
          <w:b/>
          <w:sz w:val="28"/>
          <w:szCs w:val="28"/>
        </w:rPr>
        <w:t xml:space="preserve">        </w:t>
      </w:r>
      <w:r w:rsidR="002D530B">
        <w:rPr>
          <w:rFonts w:ascii="Times New Roman" w:hAnsi="Times New Roman" w:cs="Times New Roman"/>
          <w:b/>
          <w:sz w:val="28"/>
          <w:szCs w:val="28"/>
        </w:rPr>
        <w:t xml:space="preserve">         </w:t>
      </w:r>
      <w:r w:rsidR="002D530B" w:rsidRPr="002D530B">
        <w:rPr>
          <w:rFonts w:ascii="Times New Roman" w:hAnsi="Times New Roman" w:cs="Times New Roman"/>
          <w:b/>
          <w:sz w:val="28"/>
          <w:szCs w:val="28"/>
        </w:rPr>
        <w:t xml:space="preserve">  </w:t>
      </w:r>
      <w:r>
        <w:rPr>
          <w:rFonts w:ascii="Times New Roman" w:hAnsi="Times New Roman" w:cs="Times New Roman"/>
          <w:b/>
          <w:sz w:val="28"/>
          <w:szCs w:val="28"/>
        </w:rPr>
        <w:t xml:space="preserve">          № 87</w:t>
      </w:r>
      <w:r w:rsidR="002D530B" w:rsidRPr="002D530B">
        <w:rPr>
          <w:rFonts w:ascii="Times New Roman" w:hAnsi="Times New Roman" w:cs="Times New Roman"/>
          <w:b/>
          <w:sz w:val="28"/>
          <w:szCs w:val="28"/>
        </w:rPr>
        <w:t xml:space="preserve">               </w:t>
      </w:r>
      <w:r w:rsidR="002D530B">
        <w:rPr>
          <w:rFonts w:ascii="Times New Roman" w:hAnsi="Times New Roman" w:cs="Times New Roman"/>
          <w:b/>
          <w:sz w:val="28"/>
          <w:szCs w:val="28"/>
        </w:rPr>
        <w:t xml:space="preserve">                     </w:t>
      </w:r>
      <w:r w:rsidR="00E95A40">
        <w:rPr>
          <w:rFonts w:ascii="Times New Roman" w:hAnsi="Times New Roman" w:cs="Times New Roman"/>
          <w:b/>
          <w:sz w:val="28"/>
          <w:szCs w:val="28"/>
        </w:rPr>
        <w:t xml:space="preserve"> </w:t>
      </w:r>
      <w:r w:rsidR="002D530B" w:rsidRPr="002D530B">
        <w:rPr>
          <w:rFonts w:ascii="Times New Roman" w:hAnsi="Times New Roman" w:cs="Times New Roman"/>
          <w:b/>
          <w:sz w:val="28"/>
          <w:szCs w:val="28"/>
        </w:rPr>
        <w:t xml:space="preserve"> </w:t>
      </w:r>
      <w:r w:rsidR="002D530B" w:rsidRPr="002D530B">
        <w:rPr>
          <w:rFonts w:ascii="Times New Roman" w:hAnsi="Times New Roman" w:cs="Times New Roman"/>
          <w:b/>
          <w:sz w:val="28"/>
          <w:szCs w:val="28"/>
          <w:lang w:val="en-US"/>
        </w:rPr>
        <w:t>c</w:t>
      </w:r>
      <w:r w:rsidR="002D530B" w:rsidRPr="002D530B">
        <w:rPr>
          <w:rFonts w:ascii="Times New Roman" w:hAnsi="Times New Roman" w:cs="Times New Roman"/>
          <w:b/>
          <w:sz w:val="28"/>
          <w:szCs w:val="28"/>
        </w:rPr>
        <w:t>. Кочетное</w:t>
      </w:r>
    </w:p>
    <w:p w:rsidR="00252ADE" w:rsidRDefault="00252ADE" w:rsidP="00252ADE">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r w:rsidRPr="00252ADE">
        <w:rPr>
          <w:rFonts w:ascii="Times New Roman" w:eastAsia="Times New Roman" w:hAnsi="Times New Roman" w:cs="Times New Roman"/>
          <w:b/>
          <w:bCs/>
          <w:color w:val="000000"/>
          <w:sz w:val="28"/>
          <w:szCs w:val="28"/>
          <w:lang w:eastAsia="ru-RU"/>
        </w:rPr>
        <w:t>Об утверждении Генеральной</w:t>
      </w:r>
      <w:r>
        <w:rPr>
          <w:rFonts w:ascii="Times New Roman" w:eastAsia="Times New Roman" w:hAnsi="Times New Roman" w:cs="Times New Roman"/>
          <w:color w:val="000000"/>
          <w:sz w:val="28"/>
          <w:szCs w:val="28"/>
          <w:lang w:eastAsia="ru-RU"/>
        </w:rPr>
        <w:t xml:space="preserve"> </w:t>
      </w:r>
      <w:r w:rsidRPr="00252ADE">
        <w:rPr>
          <w:rFonts w:ascii="Times New Roman" w:eastAsia="Times New Roman" w:hAnsi="Times New Roman" w:cs="Times New Roman"/>
          <w:b/>
          <w:bCs/>
          <w:color w:val="000000"/>
          <w:sz w:val="28"/>
          <w:szCs w:val="28"/>
          <w:lang w:eastAsia="ru-RU"/>
        </w:rPr>
        <w:t xml:space="preserve">схемы санитарной очистки </w:t>
      </w:r>
    </w:p>
    <w:p w:rsidR="00252ADE" w:rsidRDefault="00615CD7" w:rsidP="00252ADE">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т</w:t>
      </w:r>
      <w:r w:rsidR="00252ADE" w:rsidRPr="00252ADE">
        <w:rPr>
          <w:rFonts w:ascii="Times New Roman" w:eastAsia="Times New Roman" w:hAnsi="Times New Roman" w:cs="Times New Roman"/>
          <w:b/>
          <w:bCs/>
          <w:color w:val="000000"/>
          <w:sz w:val="28"/>
          <w:szCs w:val="28"/>
          <w:lang w:eastAsia="ru-RU"/>
        </w:rPr>
        <w:t>ерритории</w:t>
      </w:r>
      <w:r w:rsidR="00252ADE">
        <w:rPr>
          <w:rFonts w:ascii="Times New Roman" w:eastAsia="Times New Roman" w:hAnsi="Times New Roman" w:cs="Times New Roman"/>
          <w:color w:val="000000"/>
          <w:sz w:val="28"/>
          <w:szCs w:val="28"/>
          <w:lang w:eastAsia="ru-RU"/>
        </w:rPr>
        <w:t xml:space="preserve"> </w:t>
      </w:r>
      <w:r w:rsidR="00252ADE">
        <w:rPr>
          <w:rFonts w:ascii="Times New Roman" w:eastAsia="Times New Roman" w:hAnsi="Times New Roman" w:cs="Times New Roman"/>
          <w:b/>
          <w:bCs/>
          <w:color w:val="000000"/>
          <w:sz w:val="28"/>
          <w:szCs w:val="28"/>
          <w:lang w:eastAsia="ru-RU"/>
        </w:rPr>
        <w:t>Кочетнов</w:t>
      </w:r>
      <w:r w:rsidR="00252ADE" w:rsidRPr="00252ADE">
        <w:rPr>
          <w:rFonts w:ascii="Times New Roman" w:eastAsia="Times New Roman" w:hAnsi="Times New Roman" w:cs="Times New Roman"/>
          <w:b/>
          <w:bCs/>
          <w:color w:val="000000"/>
          <w:sz w:val="28"/>
          <w:szCs w:val="28"/>
          <w:lang w:eastAsia="ru-RU"/>
        </w:rPr>
        <w:t>ского МО</w:t>
      </w:r>
      <w:r w:rsidR="00252ADE">
        <w:rPr>
          <w:rFonts w:ascii="Times New Roman" w:eastAsia="Times New Roman" w:hAnsi="Times New Roman" w:cs="Times New Roman"/>
          <w:color w:val="000000"/>
          <w:sz w:val="28"/>
          <w:szCs w:val="28"/>
          <w:lang w:eastAsia="ru-RU"/>
        </w:rPr>
        <w:t xml:space="preserve"> </w:t>
      </w:r>
      <w:r w:rsidR="00252ADE" w:rsidRPr="00252ADE">
        <w:rPr>
          <w:rFonts w:ascii="Times New Roman" w:eastAsia="Times New Roman" w:hAnsi="Times New Roman" w:cs="Times New Roman"/>
          <w:b/>
          <w:bCs/>
          <w:color w:val="000000"/>
          <w:sz w:val="28"/>
          <w:szCs w:val="28"/>
          <w:lang w:eastAsia="ru-RU"/>
        </w:rPr>
        <w:t xml:space="preserve">Ровенского МР </w:t>
      </w:r>
    </w:p>
    <w:p w:rsidR="00252ADE" w:rsidRPr="00252ADE" w:rsidRDefault="00252ADE" w:rsidP="00252AD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b/>
          <w:bCs/>
          <w:color w:val="000000"/>
          <w:sz w:val="28"/>
          <w:szCs w:val="28"/>
          <w:lang w:eastAsia="ru-RU"/>
        </w:rPr>
        <w:t>Саратовской области на 2014-2018гг</w:t>
      </w:r>
      <w:r>
        <w:rPr>
          <w:rFonts w:ascii="Times New Roman" w:eastAsia="Times New Roman" w:hAnsi="Times New Roman" w:cs="Times New Roman"/>
          <w:b/>
          <w:bCs/>
          <w:color w:val="000000"/>
          <w:sz w:val="28"/>
          <w:szCs w:val="28"/>
          <w:lang w:eastAsia="ru-RU"/>
        </w:rPr>
        <w:t>.</w:t>
      </w:r>
    </w:p>
    <w:p w:rsidR="00252ADE" w:rsidRPr="00252ADE" w:rsidRDefault="00252ADE" w:rsidP="00252ADE">
      <w:pPr>
        <w:shd w:val="clear" w:color="auto" w:fill="FFFFFF"/>
        <w:spacing w:before="100" w:beforeAutospacing="1" w:after="100" w:afterAutospacing="1" w:line="240" w:lineRule="auto"/>
        <w:ind w:firstLine="644"/>
        <w:jc w:val="both"/>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color w:val="000000"/>
          <w:sz w:val="28"/>
          <w:szCs w:val="28"/>
          <w:lang w:eastAsia="ru-RU"/>
        </w:rPr>
        <w:t>В соответствии с п.1 .2.СанПиН 42-128-4690-88 Санитарные правила содержания территорий населенных мест»,</w:t>
      </w:r>
      <w:r>
        <w:rPr>
          <w:rFonts w:ascii="Times New Roman" w:eastAsia="Times New Roman" w:hAnsi="Times New Roman" w:cs="Times New Roman"/>
          <w:color w:val="000000"/>
          <w:sz w:val="28"/>
          <w:szCs w:val="28"/>
          <w:lang w:eastAsia="ru-RU"/>
        </w:rPr>
        <w:t xml:space="preserve"> </w:t>
      </w:r>
      <w:r w:rsidRPr="00252ADE">
        <w:rPr>
          <w:rFonts w:ascii="Times New Roman" w:eastAsia="Times New Roman" w:hAnsi="Times New Roman" w:cs="Times New Roman"/>
          <w:color w:val="000000"/>
          <w:sz w:val="28"/>
          <w:szCs w:val="28"/>
          <w:lang w:eastAsia="ru-RU"/>
        </w:rPr>
        <w:t>с п.2 ст.123 Федерального закона от 24.06.1998года№89-ФЗ «Об отходах производства и потребления» Федеральным законом от 6 октября 2003 года № 131-ФЗ «Об общих принципах организации местного самоуправления в Российской Федерации»</w:t>
      </w:r>
      <w:r>
        <w:rPr>
          <w:rFonts w:ascii="Times New Roman" w:eastAsia="Times New Roman" w:hAnsi="Times New Roman" w:cs="Times New Roman"/>
          <w:color w:val="000000"/>
          <w:sz w:val="28"/>
          <w:szCs w:val="28"/>
          <w:lang w:eastAsia="ru-RU"/>
        </w:rPr>
        <w:t>, руководствуясь Уставом Кочетнов</w:t>
      </w:r>
      <w:r w:rsidRPr="00252ADE">
        <w:rPr>
          <w:rFonts w:ascii="Times New Roman" w:eastAsia="Times New Roman" w:hAnsi="Times New Roman" w:cs="Times New Roman"/>
          <w:color w:val="000000"/>
          <w:sz w:val="28"/>
          <w:szCs w:val="28"/>
          <w:lang w:eastAsia="ru-RU"/>
        </w:rPr>
        <w:t>ского муниципального образования Ровенского муниципального района Саратовской области, Совет Ровенского муниципального образования</w:t>
      </w:r>
    </w:p>
    <w:p w:rsidR="00252ADE"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color w:val="000000"/>
          <w:sz w:val="28"/>
          <w:szCs w:val="28"/>
          <w:lang w:eastAsia="ru-RU"/>
        </w:rPr>
        <w:t>РЕШИЛ:</w:t>
      </w:r>
    </w:p>
    <w:p w:rsidR="00252ADE"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color w:val="000000"/>
          <w:sz w:val="28"/>
          <w:szCs w:val="28"/>
          <w:lang w:eastAsia="ru-RU"/>
        </w:rPr>
        <w:t>1. Утвердить Генеральную схему санит</w:t>
      </w:r>
      <w:r>
        <w:rPr>
          <w:rFonts w:ascii="Times New Roman" w:eastAsia="Times New Roman" w:hAnsi="Times New Roman" w:cs="Times New Roman"/>
          <w:color w:val="000000"/>
          <w:sz w:val="28"/>
          <w:szCs w:val="28"/>
          <w:lang w:eastAsia="ru-RU"/>
        </w:rPr>
        <w:t>арной очистки территории Кочетнов</w:t>
      </w:r>
      <w:r w:rsidRPr="00252ADE">
        <w:rPr>
          <w:rFonts w:ascii="Times New Roman" w:eastAsia="Times New Roman" w:hAnsi="Times New Roman" w:cs="Times New Roman"/>
          <w:color w:val="000000"/>
          <w:sz w:val="28"/>
          <w:szCs w:val="28"/>
          <w:lang w:eastAsia="ru-RU"/>
        </w:rPr>
        <w:t>ского муниципального образования Ровенского муниципального района Саратовс</w:t>
      </w:r>
      <w:r>
        <w:rPr>
          <w:rFonts w:ascii="Times New Roman" w:eastAsia="Times New Roman" w:hAnsi="Times New Roman" w:cs="Times New Roman"/>
          <w:color w:val="000000"/>
          <w:sz w:val="28"/>
          <w:szCs w:val="28"/>
          <w:lang w:eastAsia="ru-RU"/>
        </w:rPr>
        <w:t>кой области на 2014 года-2018 г</w:t>
      </w:r>
      <w:r w:rsidRPr="00252ADE">
        <w:rPr>
          <w:rFonts w:ascii="Times New Roman" w:eastAsia="Times New Roman" w:hAnsi="Times New Roman" w:cs="Times New Roman"/>
          <w:color w:val="000000"/>
          <w:sz w:val="28"/>
          <w:szCs w:val="28"/>
          <w:lang w:eastAsia="ru-RU"/>
        </w:rPr>
        <w:t>г.</w:t>
      </w:r>
    </w:p>
    <w:p w:rsidR="00252ADE"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color w:val="000000"/>
          <w:sz w:val="28"/>
          <w:szCs w:val="28"/>
          <w:lang w:eastAsia="ru-RU"/>
        </w:rPr>
        <w:t xml:space="preserve">2. </w:t>
      </w:r>
      <w:proofErr w:type="gramStart"/>
      <w:r w:rsidRPr="00252ADE">
        <w:rPr>
          <w:rFonts w:ascii="Times New Roman" w:eastAsia="Times New Roman" w:hAnsi="Times New Roman" w:cs="Times New Roman"/>
          <w:color w:val="000000"/>
          <w:sz w:val="28"/>
          <w:szCs w:val="28"/>
          <w:lang w:eastAsia="ru-RU"/>
        </w:rPr>
        <w:t>Контроль за</w:t>
      </w:r>
      <w:proofErr w:type="gramEnd"/>
      <w:r w:rsidRPr="00252ADE">
        <w:rPr>
          <w:rFonts w:ascii="Times New Roman" w:eastAsia="Times New Roman" w:hAnsi="Times New Roman" w:cs="Times New Roman"/>
          <w:color w:val="000000"/>
          <w:sz w:val="28"/>
          <w:szCs w:val="28"/>
          <w:lang w:eastAsia="ru-RU"/>
        </w:rPr>
        <w:t xml:space="preserve"> исполнением настоящего решения оставляю за собой.</w:t>
      </w:r>
    </w:p>
    <w:p w:rsidR="00252ADE"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252ADE">
        <w:rPr>
          <w:rFonts w:ascii="Times New Roman" w:eastAsia="Times New Roman" w:hAnsi="Times New Roman" w:cs="Times New Roman"/>
          <w:color w:val="000000"/>
          <w:sz w:val="28"/>
          <w:szCs w:val="28"/>
          <w:lang w:eastAsia="ru-RU"/>
        </w:rPr>
        <w:t>3. Настоящее решение пос</w:t>
      </w:r>
      <w:r>
        <w:rPr>
          <w:rFonts w:ascii="Times New Roman" w:eastAsia="Times New Roman" w:hAnsi="Times New Roman" w:cs="Times New Roman"/>
          <w:color w:val="000000"/>
          <w:sz w:val="28"/>
          <w:szCs w:val="28"/>
          <w:lang w:eastAsia="ru-RU"/>
        </w:rPr>
        <w:t>ле его обнародования</w:t>
      </w:r>
      <w:r w:rsidRPr="00252ADE">
        <w:rPr>
          <w:rFonts w:ascii="Times New Roman" w:eastAsia="Times New Roman" w:hAnsi="Times New Roman" w:cs="Times New Roman"/>
          <w:color w:val="000000"/>
          <w:sz w:val="28"/>
          <w:szCs w:val="28"/>
          <w:lang w:eastAsia="ru-RU"/>
        </w:rPr>
        <w:t xml:space="preserve"> в местах, установленных решением Совета </w:t>
      </w:r>
      <w:r w:rsidRPr="00252ADE">
        <w:rPr>
          <w:rFonts w:ascii="Times New Roman" w:eastAsia="Times New Roman" w:hAnsi="Times New Roman" w:cs="Times New Roman"/>
          <w:sz w:val="28"/>
          <w:szCs w:val="28"/>
          <w:lang w:eastAsia="ru-RU"/>
        </w:rPr>
        <w:t>Кочетновского</w:t>
      </w:r>
      <w:r w:rsidRPr="00252ADE">
        <w:rPr>
          <w:rFonts w:ascii="Times New Roman" w:eastAsia="Times New Roman" w:hAnsi="Times New Roman" w:cs="Times New Roman"/>
          <w:color w:val="FF0000"/>
          <w:sz w:val="28"/>
          <w:szCs w:val="28"/>
          <w:lang w:eastAsia="ru-RU"/>
        </w:rPr>
        <w:t> </w:t>
      </w:r>
      <w:r w:rsidRPr="00252ADE">
        <w:rPr>
          <w:rFonts w:ascii="Times New Roman" w:eastAsia="Times New Roman" w:hAnsi="Times New Roman" w:cs="Times New Roman"/>
          <w:color w:val="000000"/>
          <w:sz w:val="28"/>
          <w:szCs w:val="28"/>
          <w:lang w:eastAsia="ru-RU"/>
        </w:rPr>
        <w:t>муниципального образования Ровенского муниципального района Саратовской области от </w:t>
      </w:r>
      <w:r w:rsidRPr="00252ADE">
        <w:rPr>
          <w:rFonts w:ascii="Times New Roman" w:eastAsia="Times New Roman" w:hAnsi="Times New Roman" w:cs="Times New Roman"/>
          <w:sz w:val="28"/>
          <w:szCs w:val="28"/>
          <w:lang w:eastAsia="ru-RU"/>
        </w:rPr>
        <w:t>22.10.2005 г. № 6 и на официальном сайте (</w:t>
      </w:r>
      <w:hyperlink r:id="rId7" w:history="1">
        <w:r w:rsidRPr="00252ADE">
          <w:rPr>
            <w:rStyle w:val="a5"/>
            <w:rFonts w:ascii="Times New Roman" w:eastAsia="Times New Roman" w:hAnsi="Times New Roman" w:cs="Times New Roman"/>
            <w:color w:val="auto"/>
            <w:sz w:val="28"/>
            <w:szCs w:val="28"/>
            <w:lang w:eastAsia="ru-RU"/>
          </w:rPr>
          <w:t>http://k</w:t>
        </w:r>
        <w:proofErr w:type="spellStart"/>
        <w:r w:rsidRPr="00252ADE">
          <w:rPr>
            <w:rStyle w:val="a5"/>
            <w:rFonts w:ascii="Times New Roman" w:eastAsia="Times New Roman" w:hAnsi="Times New Roman" w:cs="Times New Roman"/>
            <w:color w:val="auto"/>
            <w:sz w:val="28"/>
            <w:szCs w:val="28"/>
            <w:lang w:val="en-US" w:eastAsia="ru-RU"/>
          </w:rPr>
          <w:t>och</w:t>
        </w:r>
        <w:proofErr w:type="spellEnd"/>
        <w:r w:rsidRPr="00252ADE">
          <w:rPr>
            <w:rStyle w:val="a5"/>
            <w:rFonts w:ascii="Times New Roman" w:eastAsia="Times New Roman" w:hAnsi="Times New Roman" w:cs="Times New Roman"/>
            <w:color w:val="auto"/>
            <w:sz w:val="28"/>
            <w:szCs w:val="28"/>
            <w:lang w:eastAsia="ru-RU"/>
          </w:rPr>
          <w:t>.</w:t>
        </w:r>
        <w:proofErr w:type="spellStart"/>
        <w:r w:rsidRPr="00252ADE">
          <w:rPr>
            <w:rStyle w:val="a5"/>
            <w:rFonts w:ascii="Times New Roman" w:eastAsia="Times New Roman" w:hAnsi="Times New Roman" w:cs="Times New Roman"/>
            <w:color w:val="auto"/>
            <w:sz w:val="28"/>
            <w:szCs w:val="28"/>
            <w:lang w:eastAsia="ru-RU"/>
          </w:rPr>
          <w:t>rovnoe.sarmo.ru</w:t>
        </w:r>
        <w:proofErr w:type="spellEnd"/>
        <w:r w:rsidRPr="00252ADE">
          <w:rPr>
            <w:rStyle w:val="a5"/>
            <w:rFonts w:ascii="Times New Roman" w:eastAsia="Times New Roman" w:hAnsi="Times New Roman" w:cs="Times New Roman"/>
            <w:color w:val="auto"/>
            <w:sz w:val="28"/>
            <w:szCs w:val="28"/>
            <w:lang w:eastAsia="ru-RU"/>
          </w:rPr>
          <w:t>/</w:t>
        </w:r>
      </w:hyperlink>
      <w:r w:rsidRPr="00252ADE">
        <w:rPr>
          <w:rFonts w:ascii="Times New Roman" w:eastAsia="Times New Roman" w:hAnsi="Times New Roman" w:cs="Times New Roman"/>
          <w:sz w:val="28"/>
          <w:szCs w:val="28"/>
          <w:lang w:eastAsia="ru-RU"/>
        </w:rPr>
        <w:t>)</w:t>
      </w:r>
    </w:p>
    <w:p w:rsidR="00252ADE"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Глава Кочетнов</w:t>
      </w:r>
      <w:r w:rsidRPr="00252ADE">
        <w:rPr>
          <w:rFonts w:ascii="Times New Roman" w:eastAsia="Times New Roman" w:hAnsi="Times New Roman" w:cs="Times New Roman"/>
          <w:b/>
          <w:bCs/>
          <w:color w:val="000000"/>
          <w:sz w:val="28"/>
          <w:szCs w:val="28"/>
          <w:lang w:eastAsia="ru-RU"/>
        </w:rPr>
        <w:t>ского</w:t>
      </w:r>
    </w:p>
    <w:p w:rsidR="00C46E92" w:rsidRPr="00252ADE" w:rsidRDefault="00252ADE" w:rsidP="00252AD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52ADE">
        <w:rPr>
          <w:rFonts w:ascii="Times New Roman" w:eastAsia="Times New Roman" w:hAnsi="Times New Roman" w:cs="Times New Roman"/>
          <w:b/>
          <w:bCs/>
          <w:color w:val="000000"/>
          <w:sz w:val="28"/>
          <w:szCs w:val="28"/>
          <w:lang w:eastAsia="ru-RU"/>
        </w:rPr>
        <w:t>муниципального образования</w:t>
      </w:r>
      <w:r>
        <w:rPr>
          <w:rFonts w:ascii="Times New Roman" w:eastAsia="Times New Roman" w:hAnsi="Times New Roman" w:cs="Times New Roman"/>
          <w:b/>
          <w:bCs/>
          <w:color w:val="000000"/>
          <w:sz w:val="28"/>
          <w:szCs w:val="28"/>
          <w:lang w:eastAsia="ru-RU"/>
        </w:rPr>
        <w:t xml:space="preserve">                                               В.И. Петровичев</w:t>
      </w:r>
    </w:p>
    <w:p w:rsidR="00615CD7" w:rsidRDefault="00615CD7" w:rsidP="002D530B">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2D530B" w:rsidRPr="002D530B" w:rsidRDefault="002D530B" w:rsidP="002D530B">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r w:rsidRPr="002D530B">
        <w:rPr>
          <w:rFonts w:ascii="Times New Roman" w:eastAsia="Times New Roman" w:hAnsi="Times New Roman" w:cs="Times New Roman"/>
          <w:color w:val="000000"/>
          <w:sz w:val="24"/>
          <w:szCs w:val="24"/>
          <w:lang w:eastAsia="ru-RU"/>
        </w:rPr>
        <w:lastRenderedPageBreak/>
        <w:t>Приложение к решению</w:t>
      </w:r>
    </w:p>
    <w:p w:rsidR="002D530B" w:rsidRPr="002D530B" w:rsidRDefault="002D530B" w:rsidP="002D530B">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Совета Кочетнов</w:t>
      </w:r>
      <w:r w:rsidRPr="002D530B">
        <w:rPr>
          <w:rFonts w:ascii="Times New Roman" w:eastAsia="Times New Roman" w:hAnsi="Times New Roman" w:cs="Times New Roman"/>
          <w:color w:val="000000"/>
          <w:sz w:val="24"/>
          <w:szCs w:val="24"/>
          <w:lang w:eastAsia="ru-RU"/>
        </w:rPr>
        <w:t>ского МО</w:t>
      </w:r>
    </w:p>
    <w:p w:rsidR="002D530B" w:rsidRPr="002D530B" w:rsidRDefault="00BC5285" w:rsidP="002D530B">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23.12.2013 г</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ода № 87</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lang w:eastAsia="ru-RU"/>
        </w:rPr>
      </w:pPr>
      <w:r w:rsidRPr="002D530B">
        <w:rPr>
          <w:rFonts w:ascii="Times New Roman" w:eastAsia="Times New Roman" w:hAnsi="Times New Roman" w:cs="Times New Roman"/>
          <w:b/>
          <w:bCs/>
          <w:i/>
          <w:iCs/>
          <w:color w:val="000000"/>
          <w:sz w:val="32"/>
          <w:szCs w:val="32"/>
          <w:lang w:eastAsia="ru-RU"/>
        </w:rPr>
        <w:t>ГЕНЕРАЛЬНАЯ СХЕМА</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lang w:eastAsia="ru-RU"/>
        </w:rPr>
      </w:pPr>
      <w:r w:rsidRPr="002D530B">
        <w:rPr>
          <w:rFonts w:ascii="Times New Roman" w:eastAsia="Times New Roman" w:hAnsi="Times New Roman" w:cs="Times New Roman"/>
          <w:b/>
          <w:bCs/>
          <w:i/>
          <w:iCs/>
          <w:color w:val="000000"/>
          <w:sz w:val="32"/>
          <w:szCs w:val="32"/>
          <w:lang w:eastAsia="ru-RU"/>
        </w:rPr>
        <w:t>САНИТАРНОЙ ОЧИСТКИ ТЕРРИТОРИИ  </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b/>
          <w:bCs/>
          <w:i/>
          <w:iCs/>
          <w:color w:val="000000"/>
          <w:sz w:val="32"/>
          <w:szCs w:val="32"/>
          <w:lang w:eastAsia="ru-RU"/>
        </w:rPr>
        <w:t>КОЧЕТНОВ</w:t>
      </w:r>
      <w:r w:rsidRPr="002D530B">
        <w:rPr>
          <w:rFonts w:ascii="Times New Roman" w:eastAsia="Times New Roman" w:hAnsi="Times New Roman" w:cs="Times New Roman"/>
          <w:b/>
          <w:bCs/>
          <w:i/>
          <w:iCs/>
          <w:color w:val="000000"/>
          <w:sz w:val="32"/>
          <w:szCs w:val="32"/>
          <w:lang w:eastAsia="ru-RU"/>
        </w:rPr>
        <w:t>СКОГО МУНИЦИПАЛЬНОГО ОБРАЗОВАНИЯ</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lang w:eastAsia="ru-RU"/>
        </w:rPr>
      </w:pPr>
      <w:r w:rsidRPr="002D530B">
        <w:rPr>
          <w:rFonts w:ascii="Times New Roman" w:eastAsia="Times New Roman" w:hAnsi="Times New Roman" w:cs="Times New Roman"/>
          <w:b/>
          <w:bCs/>
          <w:i/>
          <w:iCs/>
          <w:color w:val="000000"/>
          <w:sz w:val="32"/>
          <w:szCs w:val="32"/>
          <w:lang w:eastAsia="ru-RU"/>
        </w:rPr>
        <w:t>РОВЕНСКОГО МУНИЦИПАЛЬНОГО РАЙОНА САРАТОВСКОЙ ОБЛАСТИ</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b/>
          <w:bCs/>
          <w:i/>
          <w:iCs/>
          <w:color w:val="000000"/>
          <w:sz w:val="32"/>
          <w:szCs w:val="32"/>
          <w:lang w:eastAsia="ru-RU"/>
        </w:rPr>
        <w:t>н</w:t>
      </w:r>
      <w:r w:rsidRPr="002D530B">
        <w:rPr>
          <w:rFonts w:ascii="Times New Roman" w:eastAsia="Times New Roman" w:hAnsi="Times New Roman" w:cs="Times New Roman"/>
          <w:b/>
          <w:bCs/>
          <w:i/>
          <w:iCs/>
          <w:color w:val="000000"/>
          <w:sz w:val="32"/>
          <w:szCs w:val="32"/>
          <w:lang w:eastAsia="ru-RU"/>
        </w:rPr>
        <w:t>а 2014-2018гг</w:t>
      </w:r>
      <w:r w:rsidR="0048176C">
        <w:rPr>
          <w:rFonts w:ascii="Times New Roman" w:eastAsia="Times New Roman" w:hAnsi="Times New Roman" w:cs="Times New Roman"/>
          <w:b/>
          <w:bCs/>
          <w:i/>
          <w:iCs/>
          <w:color w:val="000000"/>
          <w:sz w:val="32"/>
          <w:szCs w:val="32"/>
          <w:lang w:eastAsia="ru-RU"/>
        </w:rPr>
        <w:t>.</w:t>
      </w:r>
    </w:p>
    <w:p w:rsidR="002D530B" w:rsidRPr="002D530B" w:rsidRDefault="002D530B" w:rsidP="002D530B">
      <w:pPr>
        <w:shd w:val="clear" w:color="auto" w:fill="FFFFFF"/>
        <w:spacing w:before="100" w:beforeAutospacing="1" w:after="100" w:afterAutospacing="1" w:line="240" w:lineRule="auto"/>
        <w:rPr>
          <w:rFonts w:ascii="Tahoma" w:eastAsia="Times New Roman" w:hAnsi="Tahoma" w:cs="Tahoma"/>
          <w:color w:val="000000"/>
          <w:sz w:val="32"/>
          <w:szCs w:val="32"/>
          <w:lang w:eastAsia="ru-RU"/>
        </w:rPr>
      </w:pPr>
      <w:proofErr w:type="spellStart"/>
      <w:r>
        <w:rPr>
          <w:rFonts w:ascii="Tahoma" w:eastAsia="Times New Roman" w:hAnsi="Tahoma" w:cs="Tahoma"/>
          <w:b/>
          <w:bCs/>
          <w:color w:val="000000"/>
          <w:sz w:val="32"/>
          <w:szCs w:val="32"/>
          <w:lang w:eastAsia="ru-RU"/>
        </w:rPr>
        <w:t>с</w:t>
      </w:r>
      <w:proofErr w:type="gramStart"/>
      <w:r>
        <w:rPr>
          <w:rFonts w:ascii="Tahoma" w:eastAsia="Times New Roman" w:hAnsi="Tahoma" w:cs="Tahoma"/>
          <w:b/>
          <w:bCs/>
          <w:color w:val="000000"/>
          <w:sz w:val="32"/>
          <w:szCs w:val="32"/>
          <w:lang w:eastAsia="ru-RU"/>
        </w:rPr>
        <w:t>.К</w:t>
      </w:r>
      <w:proofErr w:type="gramEnd"/>
      <w:r>
        <w:rPr>
          <w:rFonts w:ascii="Tahoma" w:eastAsia="Times New Roman" w:hAnsi="Tahoma" w:cs="Tahoma"/>
          <w:b/>
          <w:bCs/>
          <w:color w:val="000000"/>
          <w:sz w:val="32"/>
          <w:szCs w:val="32"/>
          <w:lang w:eastAsia="ru-RU"/>
        </w:rPr>
        <w:t>очетное</w:t>
      </w:r>
      <w:proofErr w:type="spellEnd"/>
    </w:p>
    <w:p w:rsidR="002D530B" w:rsidRPr="002D530B" w:rsidRDefault="002D530B" w:rsidP="002D530B">
      <w:pPr>
        <w:shd w:val="clear" w:color="auto" w:fill="FFFFFF"/>
        <w:spacing w:before="100" w:beforeAutospacing="1" w:after="100" w:afterAutospacing="1" w:line="240" w:lineRule="auto"/>
        <w:jc w:val="center"/>
        <w:rPr>
          <w:rFonts w:ascii="Tahoma" w:eastAsia="Times New Roman" w:hAnsi="Tahoma" w:cs="Tahoma"/>
          <w:color w:val="000000"/>
          <w:sz w:val="32"/>
          <w:szCs w:val="32"/>
          <w:lang w:eastAsia="ru-RU"/>
        </w:rPr>
      </w:pPr>
      <w:r w:rsidRPr="002D530B">
        <w:rPr>
          <w:rFonts w:ascii="Tahoma" w:eastAsia="Times New Roman" w:hAnsi="Tahoma" w:cs="Tahoma"/>
          <w:b/>
          <w:bCs/>
          <w:color w:val="000000"/>
          <w:sz w:val="32"/>
          <w:szCs w:val="32"/>
          <w:lang w:eastAsia="ru-RU"/>
        </w:rPr>
        <w:t>2014г</w:t>
      </w:r>
      <w:r w:rsidR="0048176C">
        <w:rPr>
          <w:rFonts w:ascii="Tahoma" w:eastAsia="Times New Roman" w:hAnsi="Tahoma" w:cs="Tahoma"/>
          <w:b/>
          <w:bCs/>
          <w:color w:val="000000"/>
          <w:sz w:val="32"/>
          <w:szCs w:val="32"/>
          <w:lang w:eastAsia="ru-RU"/>
        </w:rPr>
        <w:t>.</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442E19"/>
          <w:sz w:val="28"/>
          <w:szCs w:val="28"/>
          <w:lang w:eastAsia="ru-RU"/>
        </w:rPr>
        <w:t>СОДЕРЖАНИЕ</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1139"/>
        <w:gridCol w:w="6810"/>
        <w:gridCol w:w="704"/>
      </w:tblGrid>
      <w:tr w:rsidR="002D530B" w:rsidRPr="002D530B" w:rsidTr="002D530B">
        <w:tc>
          <w:tcPr>
            <w:tcW w:w="1139"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1.</w:t>
            </w:r>
          </w:p>
        </w:tc>
        <w:tc>
          <w:tcPr>
            <w:tcW w:w="6810"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Введение</w:t>
            </w:r>
          </w:p>
        </w:tc>
        <w:tc>
          <w:tcPr>
            <w:tcW w:w="70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tc>
      </w:tr>
      <w:tr w:rsidR="002D530B" w:rsidRPr="002D530B" w:rsidTr="002D530B">
        <w:tc>
          <w:tcPr>
            <w:tcW w:w="1139"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2.</w:t>
            </w:r>
          </w:p>
        </w:tc>
        <w:tc>
          <w:tcPr>
            <w:tcW w:w="6810"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Общие положения</w:t>
            </w:r>
          </w:p>
        </w:tc>
        <w:tc>
          <w:tcPr>
            <w:tcW w:w="70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tc>
      </w:tr>
      <w:tr w:rsidR="002D530B" w:rsidRPr="002D530B" w:rsidTr="002D530B">
        <w:tc>
          <w:tcPr>
            <w:tcW w:w="1139"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3.</w:t>
            </w:r>
          </w:p>
        </w:tc>
        <w:tc>
          <w:tcPr>
            <w:tcW w:w="6810"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Общие сведения о поселении</w:t>
            </w:r>
          </w:p>
        </w:tc>
        <w:tc>
          <w:tcPr>
            <w:tcW w:w="70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tc>
      </w:tr>
      <w:tr w:rsidR="002D530B" w:rsidRPr="002D530B" w:rsidTr="002D530B">
        <w:tc>
          <w:tcPr>
            <w:tcW w:w="1139"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4.</w:t>
            </w:r>
          </w:p>
        </w:tc>
        <w:tc>
          <w:tcPr>
            <w:tcW w:w="6810"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Пояснительная записка</w:t>
            </w:r>
          </w:p>
        </w:tc>
        <w:tc>
          <w:tcPr>
            <w:tcW w:w="70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 </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1.</w:t>
      </w:r>
      <w:r w:rsidRPr="002D530B">
        <w:rPr>
          <w:rFonts w:ascii="Times New Roman" w:eastAsia="Times New Roman" w:hAnsi="Times New Roman" w:cs="Times New Roman"/>
          <w:b/>
          <w:bCs/>
          <w:caps/>
          <w:color w:val="000000"/>
          <w:sz w:val="28"/>
          <w:szCs w:val="28"/>
          <w:lang w:eastAsia="ru-RU"/>
        </w:rPr>
        <w:t>ВВЕДЕНИЕ.</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442E19"/>
          <w:sz w:val="28"/>
          <w:szCs w:val="28"/>
          <w:lang w:eastAsia="ru-RU"/>
        </w:rPr>
        <w:t> </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Развитие промышленности и сельского хозяйства, рост городов, поселков городского типа и сельских поселений приводят к загрязнению окружающей природной среды, ухудшают условия проживания людей, в том числе в сельских поселениях.</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lastRenderedPageBreak/>
        <w:t>Очистка территорий населенных пунктов – одно из важнейших мероприятий, направленных на обеспечение экологического и санитарно-эпидемиологического благополучия населения и охраны окружающей среды, в связи с чем, была разработана схема санит</w:t>
      </w:r>
      <w:r w:rsidR="00C46E92">
        <w:rPr>
          <w:rFonts w:ascii="Times New Roman" w:eastAsia="Times New Roman" w:hAnsi="Times New Roman" w:cs="Times New Roman"/>
          <w:color w:val="442E19"/>
          <w:sz w:val="28"/>
          <w:szCs w:val="28"/>
          <w:lang w:eastAsia="ru-RU"/>
        </w:rPr>
        <w:t>арной очистки территории Кочетнов</w:t>
      </w:r>
      <w:r w:rsidRPr="002D530B">
        <w:rPr>
          <w:rFonts w:ascii="Times New Roman" w:eastAsia="Times New Roman" w:hAnsi="Times New Roman" w:cs="Times New Roman"/>
          <w:color w:val="442E19"/>
          <w:sz w:val="28"/>
          <w:szCs w:val="28"/>
          <w:lang w:eastAsia="ru-RU"/>
        </w:rPr>
        <w:t>ского муниципального образования Ровенского муниципального района Саратовской области</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Разработчиком схемы санит</w:t>
      </w:r>
      <w:r w:rsidR="00C46E92">
        <w:rPr>
          <w:rFonts w:ascii="Times New Roman" w:eastAsia="Times New Roman" w:hAnsi="Times New Roman" w:cs="Times New Roman"/>
          <w:color w:val="442E19"/>
          <w:sz w:val="28"/>
          <w:szCs w:val="28"/>
          <w:lang w:eastAsia="ru-RU"/>
        </w:rPr>
        <w:t>арной очистки территории Кочетнов</w:t>
      </w:r>
      <w:r w:rsidRPr="002D530B">
        <w:rPr>
          <w:rFonts w:ascii="Times New Roman" w:eastAsia="Times New Roman" w:hAnsi="Times New Roman" w:cs="Times New Roman"/>
          <w:color w:val="442E19"/>
          <w:sz w:val="28"/>
          <w:szCs w:val="28"/>
          <w:lang w:eastAsia="ru-RU"/>
        </w:rPr>
        <w:t>ского муниципального образования Ровенского муниципального района Саратовской области</w:t>
      </w:r>
      <w:r w:rsidR="00C46E92">
        <w:rPr>
          <w:rFonts w:ascii="Times New Roman" w:eastAsia="Times New Roman" w:hAnsi="Times New Roman" w:cs="Times New Roman"/>
          <w:color w:val="442E19"/>
          <w:sz w:val="28"/>
          <w:szCs w:val="28"/>
          <w:lang w:eastAsia="ru-RU"/>
        </w:rPr>
        <w:t xml:space="preserve"> является  администрация Кочетнов</w:t>
      </w:r>
      <w:r w:rsidRPr="002D530B">
        <w:rPr>
          <w:rFonts w:ascii="Times New Roman" w:eastAsia="Times New Roman" w:hAnsi="Times New Roman" w:cs="Times New Roman"/>
          <w:color w:val="442E19"/>
          <w:sz w:val="28"/>
          <w:szCs w:val="28"/>
          <w:lang w:eastAsia="ru-RU"/>
        </w:rPr>
        <w:t>ского муниципального образования Ровенского муниципального района Саратовской области .</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Основанием для разработки схемы санитарной очистки послужили:</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1.Федеральный закон от 30.03.1999 г. № 52 «О санитарно-эпидемиологическом благополучии населения».</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2.Федеральный закон от 10.01.2002 г. № 7-ФЗ «Об охране окружающей природной среды».</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3.Федеральный закон от 24.06.1998 г. № 89-ФЗ  «Об отходах производства и потребления».</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4. Федеральный закон от 21.12.1994 г. № 68-ФЗ «О защите населения и территорий от чрезвычайных ситуаций природного и техногенного характера».</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5. СанПиН 42-128-4690-88 «Санитарные правила содержания территорий населенных мест»    </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 </w:t>
      </w:r>
    </w:p>
    <w:p w:rsidR="002D530B" w:rsidRPr="002D530B" w:rsidRDefault="002D530B" w:rsidP="005929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aps/>
          <w:color w:val="000000"/>
          <w:sz w:val="28"/>
          <w:szCs w:val="28"/>
          <w:lang w:eastAsia="ru-RU"/>
        </w:rPr>
        <w:t>2.    ОБЩИЕ ПОЛОЖЕНИЯ</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Очистка территорий населенных пунктов – одно из важнейших мероприятий, направленных на обеспечение экологического и санитарно-эпидемиологического благополучия населения и охрану окружающей среды.</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 xml:space="preserve">Генеральная </w:t>
      </w:r>
      <w:r w:rsidR="00C46E92">
        <w:rPr>
          <w:rFonts w:ascii="Times New Roman" w:eastAsia="Times New Roman" w:hAnsi="Times New Roman" w:cs="Times New Roman"/>
          <w:color w:val="442E19"/>
          <w:sz w:val="28"/>
          <w:szCs w:val="28"/>
          <w:lang w:eastAsia="ru-RU"/>
        </w:rPr>
        <w:t>схема очистки территории Кочетнов</w:t>
      </w:r>
      <w:r w:rsidRPr="002D530B">
        <w:rPr>
          <w:rFonts w:ascii="Times New Roman" w:eastAsia="Times New Roman" w:hAnsi="Times New Roman" w:cs="Times New Roman"/>
          <w:color w:val="442E19"/>
          <w:sz w:val="28"/>
          <w:szCs w:val="28"/>
          <w:lang w:eastAsia="ru-RU"/>
        </w:rPr>
        <w:t>ского муниципального образования Ровенского муниципального района Саратовской области направлена на решение комплекса работ по организации, сбора, удаления и размещения бытовых отходов, а также определяет очередность осуществления этих мероприятий. </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lastRenderedPageBreak/>
        <w:t> </w:t>
      </w:r>
      <w:r w:rsidRPr="002D530B">
        <w:rPr>
          <w:rFonts w:ascii="Times New Roman" w:eastAsia="Times New Roman" w:hAnsi="Times New Roman" w:cs="Times New Roman"/>
          <w:color w:val="111111"/>
          <w:sz w:val="28"/>
          <w:szCs w:val="28"/>
          <w:lang w:eastAsia="ru-RU"/>
        </w:rPr>
        <w:t>Практически </w:t>
      </w:r>
      <w:proofErr w:type="spellStart"/>
      <w:r w:rsidR="00C46E92">
        <w:rPr>
          <w:rFonts w:ascii="Times New Roman" w:eastAsia="Times New Roman" w:hAnsi="Times New Roman" w:cs="Times New Roman"/>
          <w:color w:val="000000"/>
          <w:sz w:val="28"/>
          <w:szCs w:val="28"/>
          <w:lang w:eastAsia="ru-RU"/>
        </w:rPr>
        <w:t>Кочетнов</w:t>
      </w:r>
      <w:r w:rsidRPr="002D530B">
        <w:rPr>
          <w:rFonts w:ascii="Times New Roman" w:eastAsia="Times New Roman" w:hAnsi="Times New Roman" w:cs="Times New Roman"/>
          <w:color w:val="000000"/>
          <w:sz w:val="28"/>
          <w:szCs w:val="28"/>
          <w:lang w:eastAsia="ru-RU"/>
        </w:rPr>
        <w:t>ское</w:t>
      </w:r>
      <w:proofErr w:type="spellEnd"/>
      <w:r w:rsidRPr="002D530B">
        <w:rPr>
          <w:rFonts w:ascii="Times New Roman" w:eastAsia="Times New Roman" w:hAnsi="Times New Roman" w:cs="Times New Roman"/>
          <w:color w:val="000000"/>
          <w:sz w:val="28"/>
          <w:szCs w:val="28"/>
          <w:lang w:eastAsia="ru-RU"/>
        </w:rPr>
        <w:t xml:space="preserve"> муниципальное образование Ровенского муниципального района Саратовской области </w:t>
      </w:r>
      <w:r w:rsidRPr="002D530B">
        <w:rPr>
          <w:rFonts w:ascii="Times New Roman" w:eastAsia="Times New Roman" w:hAnsi="Times New Roman" w:cs="Times New Roman"/>
          <w:color w:val="111111"/>
          <w:sz w:val="28"/>
          <w:szCs w:val="28"/>
          <w:lang w:eastAsia="ru-RU"/>
        </w:rPr>
        <w:t>находится в пределах сухостепной природной зоны. Рельеф его представлен ровной степью, изредка изрезанной оврагами и балками. В поселении практически отсутствуют лесные массивы. Редкие кустарниковые образования сосредоточены вдоль берега Волги, так же присутствуют искусственные лесополосы, защищающие сельскохозяйственные земли от ветровой эрозии почвы. Административный центр муниципального образ</w:t>
      </w:r>
      <w:r w:rsidR="00BC5285">
        <w:rPr>
          <w:rFonts w:ascii="Times New Roman" w:eastAsia="Times New Roman" w:hAnsi="Times New Roman" w:cs="Times New Roman"/>
          <w:color w:val="111111"/>
          <w:sz w:val="28"/>
          <w:szCs w:val="28"/>
          <w:lang w:eastAsia="ru-RU"/>
        </w:rPr>
        <w:t>ования расположен в селе Кочетное, что расположилось</w:t>
      </w:r>
      <w:r w:rsidRPr="002D530B">
        <w:rPr>
          <w:rFonts w:ascii="Times New Roman" w:eastAsia="Times New Roman" w:hAnsi="Times New Roman" w:cs="Times New Roman"/>
          <w:color w:val="111111"/>
          <w:sz w:val="28"/>
          <w:szCs w:val="28"/>
          <w:lang w:eastAsia="ru-RU"/>
        </w:rPr>
        <w:t xml:space="preserve"> на левом берегу Волги в 110 километрах от Саратова, ниже по течению. Климат в данном районе квал</w:t>
      </w:r>
      <w:r w:rsidR="00C46E92">
        <w:rPr>
          <w:rFonts w:ascii="Times New Roman" w:eastAsia="Times New Roman" w:hAnsi="Times New Roman" w:cs="Times New Roman"/>
          <w:color w:val="111111"/>
          <w:sz w:val="28"/>
          <w:szCs w:val="28"/>
          <w:lang w:eastAsia="ru-RU"/>
        </w:rPr>
        <w:t xml:space="preserve">ифицируется как континентальный </w:t>
      </w:r>
      <w:r w:rsidRPr="002D530B">
        <w:rPr>
          <w:rFonts w:ascii="Times New Roman" w:eastAsia="Times New Roman" w:hAnsi="Times New Roman" w:cs="Times New Roman"/>
          <w:color w:val="111111"/>
          <w:sz w:val="28"/>
          <w:szCs w:val="28"/>
          <w:lang w:eastAsia="ru-RU"/>
        </w:rPr>
        <w:t>и засушливый. </w:t>
      </w:r>
      <w:r w:rsidRPr="002D530B">
        <w:rPr>
          <w:rFonts w:ascii="Times New Roman" w:eastAsia="Times New Roman" w:hAnsi="Times New Roman" w:cs="Times New Roman"/>
          <w:color w:val="000000"/>
          <w:sz w:val="28"/>
          <w:szCs w:val="28"/>
          <w:lang w:eastAsia="ru-RU"/>
        </w:rPr>
        <w:br/>
      </w:r>
      <w:r w:rsidRPr="002D530B">
        <w:rPr>
          <w:rFonts w:ascii="Times New Roman" w:eastAsia="Times New Roman" w:hAnsi="Times New Roman" w:cs="Times New Roman"/>
          <w:color w:val="111111"/>
          <w:sz w:val="28"/>
          <w:szCs w:val="28"/>
          <w:lang w:eastAsia="ru-RU"/>
        </w:rPr>
        <w:t>Для этой местности характерны умеренно холодные зимы и тёплое лето. Устойчивый снежный покров формируется ближе к концу ноября, в отдельные годы снег ложиться раньше или позже недели на две. Высота снежного покрова достигает своего максимума к марту месяцу и составляет 35-40 см. К середине апреля снег полностью сходит. Самый холодный месяц зимой, по многолетним наблюдениям считается январь со средней температурой -10…-12 градусов. Иногда зима показывает свой характер и понижает температуру воздуха до -38 градусов. В мае начинается вегетационный период со среднесуточной температурой выше +10 градусов, продолжительностью 135-145 дней. Начало безморозного периода приходится на первую декаду мая. </w:t>
      </w:r>
      <w:r w:rsidRPr="002D530B">
        <w:rPr>
          <w:rFonts w:ascii="Times New Roman" w:eastAsia="Times New Roman" w:hAnsi="Times New Roman" w:cs="Times New Roman"/>
          <w:color w:val="000000"/>
          <w:sz w:val="28"/>
          <w:szCs w:val="28"/>
          <w:lang w:eastAsia="ru-RU"/>
        </w:rPr>
        <w:br/>
      </w:r>
      <w:r w:rsidRPr="002D530B">
        <w:rPr>
          <w:rFonts w:ascii="Times New Roman" w:eastAsia="Times New Roman" w:hAnsi="Times New Roman" w:cs="Times New Roman"/>
          <w:color w:val="111111"/>
          <w:sz w:val="28"/>
          <w:szCs w:val="28"/>
          <w:lang w:eastAsia="ru-RU"/>
        </w:rPr>
        <w:t>Летние температуры со средними значениями +22…+24 градуса, в отдельные периоды летний зной соответствует +38…+40 градусов. Один, два раза в месяц возможны сильные ливневые дожди, когда выпадает более 2 мм осадков. В конце сентября заметно понижение температуры, уменьшается количество солнечных дней. В октябре часты холодные моросящие дожди и средняя температура воздуха составляет +3…+4 градуса. Среднегодовая норма осадков составляет 350-380 мм.</w:t>
      </w:r>
    </w:p>
    <w:p w:rsidR="002D530B" w:rsidRPr="002D530B" w:rsidRDefault="002D530B" w:rsidP="002D530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111111"/>
          <w:sz w:val="28"/>
          <w:szCs w:val="28"/>
          <w:lang w:eastAsia="ru-RU"/>
        </w:rPr>
        <w:t>3.ОБЩИЕ СВЕДЕНИЯ О ПОСЕЛЕНИИ</w:t>
      </w:r>
    </w:p>
    <w:p w:rsidR="002D530B" w:rsidRPr="002D530B" w:rsidRDefault="00C46E92"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Кочетнов</w:t>
      </w:r>
      <w:r w:rsidR="002D530B" w:rsidRPr="002D530B">
        <w:rPr>
          <w:rFonts w:ascii="Times New Roman" w:eastAsia="Times New Roman" w:hAnsi="Times New Roman" w:cs="Times New Roman"/>
          <w:color w:val="000000"/>
          <w:sz w:val="28"/>
          <w:szCs w:val="28"/>
          <w:lang w:eastAsia="ru-RU"/>
        </w:rPr>
        <w:t>ское</w:t>
      </w:r>
      <w:proofErr w:type="spellEnd"/>
      <w:r w:rsidR="002D530B" w:rsidRPr="002D530B">
        <w:rPr>
          <w:rFonts w:ascii="Times New Roman" w:eastAsia="Times New Roman" w:hAnsi="Times New Roman" w:cs="Times New Roman"/>
          <w:color w:val="000000"/>
          <w:sz w:val="28"/>
          <w:szCs w:val="28"/>
          <w:lang w:eastAsia="ru-RU"/>
        </w:rPr>
        <w:t xml:space="preserve"> муниципальное</w:t>
      </w:r>
      <w:r>
        <w:rPr>
          <w:rFonts w:ascii="Times New Roman" w:eastAsia="Times New Roman" w:hAnsi="Times New Roman" w:cs="Times New Roman"/>
          <w:color w:val="000000"/>
          <w:sz w:val="28"/>
          <w:szCs w:val="28"/>
          <w:lang w:eastAsia="ru-RU"/>
        </w:rPr>
        <w:t xml:space="preserve"> образование , включает в себя 1 населенный пункт: </w:t>
      </w:r>
      <w:proofErr w:type="spellStart"/>
      <w:r>
        <w:rPr>
          <w:rFonts w:ascii="Times New Roman" w:eastAsia="Times New Roman" w:hAnsi="Times New Roman" w:cs="Times New Roman"/>
          <w:color w:val="000000"/>
          <w:sz w:val="28"/>
          <w:szCs w:val="28"/>
          <w:lang w:eastAsia="ru-RU"/>
        </w:rPr>
        <w:t>с.Кочетное</w:t>
      </w:r>
      <w:proofErr w:type="spellEnd"/>
      <w:r>
        <w:rPr>
          <w:rFonts w:ascii="Times New Roman" w:eastAsia="Times New Roman" w:hAnsi="Times New Roman" w:cs="Times New Roman"/>
          <w:color w:val="000000"/>
          <w:sz w:val="28"/>
          <w:szCs w:val="28"/>
          <w:lang w:eastAsia="ru-RU"/>
        </w:rPr>
        <w:t>, которое расположено на берегу реки Волга</w:t>
      </w:r>
      <w:r w:rsidR="002A1777">
        <w:rPr>
          <w:rFonts w:ascii="Times New Roman" w:eastAsia="Times New Roman" w:hAnsi="Times New Roman" w:cs="Times New Roman"/>
          <w:color w:val="000000"/>
          <w:sz w:val="28"/>
          <w:szCs w:val="28"/>
          <w:lang w:eastAsia="ru-RU"/>
        </w:rPr>
        <w:t xml:space="preserve"> и реки </w:t>
      </w:r>
      <w:proofErr w:type="spellStart"/>
      <w:r w:rsidR="002A1777">
        <w:rPr>
          <w:rFonts w:ascii="Times New Roman" w:eastAsia="Times New Roman" w:hAnsi="Times New Roman" w:cs="Times New Roman"/>
          <w:color w:val="000000"/>
          <w:sz w:val="28"/>
          <w:szCs w:val="28"/>
          <w:lang w:eastAsia="ru-RU"/>
        </w:rPr>
        <w:t>Кочетная</w:t>
      </w:r>
      <w:proofErr w:type="spellEnd"/>
      <w:r w:rsidR="002D530B" w:rsidRPr="002D530B">
        <w:rPr>
          <w:rFonts w:ascii="Times New Roman" w:eastAsia="Times New Roman" w:hAnsi="Times New Roman" w:cs="Times New Roman"/>
          <w:color w:val="000000"/>
          <w:sz w:val="28"/>
          <w:szCs w:val="28"/>
          <w:lang w:eastAsia="ru-RU"/>
        </w:rPr>
        <w:t xml:space="preserve"> (численность населени</w:t>
      </w:r>
      <w:r w:rsidR="002A1777">
        <w:rPr>
          <w:rFonts w:ascii="Times New Roman" w:eastAsia="Times New Roman" w:hAnsi="Times New Roman" w:cs="Times New Roman"/>
          <w:color w:val="000000"/>
          <w:sz w:val="28"/>
          <w:szCs w:val="28"/>
          <w:lang w:eastAsia="ru-RU"/>
        </w:rPr>
        <w:t xml:space="preserve">я 1640 </w:t>
      </w:r>
      <w:r w:rsidR="002D530B" w:rsidRPr="002D530B">
        <w:rPr>
          <w:rFonts w:ascii="Times New Roman" w:eastAsia="Times New Roman" w:hAnsi="Times New Roman" w:cs="Times New Roman"/>
          <w:color w:val="000000"/>
          <w:sz w:val="28"/>
          <w:szCs w:val="28"/>
          <w:lang w:eastAsia="ru-RU"/>
        </w:rPr>
        <w:t>человек,</w:t>
      </w:r>
      <w:r w:rsidR="002A1777">
        <w:rPr>
          <w:rFonts w:ascii="Times New Roman" w:eastAsia="Times New Roman" w:hAnsi="Times New Roman" w:cs="Times New Roman"/>
          <w:color w:val="000000"/>
          <w:sz w:val="28"/>
          <w:szCs w:val="28"/>
          <w:lang w:eastAsia="ru-RU"/>
        </w:rPr>
        <w:t xml:space="preserve"> численность дворов -517</w:t>
      </w:r>
      <w:r w:rsidR="002D530B" w:rsidRPr="002D530B">
        <w:rPr>
          <w:rFonts w:ascii="Times New Roman" w:eastAsia="Times New Roman" w:hAnsi="Times New Roman" w:cs="Times New Roman"/>
          <w:color w:val="000000"/>
          <w:sz w:val="28"/>
          <w:szCs w:val="28"/>
          <w:lang w:eastAsia="ru-RU"/>
        </w:rPr>
        <w:t xml:space="preserve">), является административным центром муниципального образования. Планировочная структура этого населенного пункта прямолинейная, имеет четкую сетку улиц, протрассированных в </w:t>
      </w:r>
      <w:proofErr w:type="spellStart"/>
      <w:r w:rsidR="002D530B" w:rsidRPr="002D530B">
        <w:rPr>
          <w:rFonts w:ascii="Times New Roman" w:eastAsia="Times New Roman" w:hAnsi="Times New Roman" w:cs="Times New Roman"/>
          <w:color w:val="000000"/>
          <w:sz w:val="28"/>
          <w:szCs w:val="28"/>
          <w:lang w:eastAsia="ru-RU"/>
        </w:rPr>
        <w:t>меридиальном</w:t>
      </w:r>
      <w:proofErr w:type="spellEnd"/>
      <w:r w:rsidR="002D530B" w:rsidRPr="002D530B">
        <w:rPr>
          <w:rFonts w:ascii="Times New Roman" w:eastAsia="Times New Roman" w:hAnsi="Times New Roman" w:cs="Times New Roman"/>
          <w:color w:val="000000"/>
          <w:sz w:val="28"/>
          <w:szCs w:val="28"/>
          <w:lang w:eastAsia="ru-RU"/>
        </w:rPr>
        <w:t xml:space="preserve"> и широтном направлении, </w:t>
      </w:r>
      <w:proofErr w:type="gramStart"/>
      <w:r w:rsidR="002D530B" w:rsidRPr="002D530B">
        <w:rPr>
          <w:rFonts w:ascii="Times New Roman" w:eastAsia="Times New Roman" w:hAnsi="Times New Roman" w:cs="Times New Roman"/>
          <w:color w:val="000000"/>
          <w:sz w:val="28"/>
          <w:szCs w:val="28"/>
          <w:lang w:eastAsia="ru-RU"/>
        </w:rPr>
        <w:t>определяющим</w:t>
      </w:r>
      <w:proofErr w:type="gramEnd"/>
      <w:r w:rsidR="002D530B" w:rsidRPr="002D530B">
        <w:rPr>
          <w:rFonts w:ascii="Times New Roman" w:eastAsia="Times New Roman" w:hAnsi="Times New Roman" w:cs="Times New Roman"/>
          <w:color w:val="000000"/>
          <w:sz w:val="28"/>
          <w:szCs w:val="28"/>
          <w:lang w:eastAsia="ru-RU"/>
        </w:rPr>
        <w:t xml:space="preserve"> квартальную застройку. Главный въезд </w:t>
      </w:r>
      <w:r w:rsidR="002A1777">
        <w:rPr>
          <w:rFonts w:ascii="Times New Roman" w:eastAsia="Times New Roman" w:hAnsi="Times New Roman" w:cs="Times New Roman"/>
          <w:color w:val="000000"/>
          <w:sz w:val="28"/>
          <w:szCs w:val="28"/>
          <w:lang w:eastAsia="ru-RU"/>
        </w:rPr>
        <w:t>в село осуществляется с восточной</w:t>
      </w:r>
      <w:r w:rsidR="002D530B" w:rsidRPr="002D530B">
        <w:rPr>
          <w:rFonts w:ascii="Times New Roman" w:eastAsia="Times New Roman" w:hAnsi="Times New Roman" w:cs="Times New Roman"/>
          <w:color w:val="000000"/>
          <w:sz w:val="28"/>
          <w:szCs w:val="28"/>
          <w:lang w:eastAsia="ru-RU"/>
        </w:rPr>
        <w:t xml:space="preserve"> стороны по асфальтовой автодороге.</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 xml:space="preserve">В последние годы в связи с истощением </w:t>
      </w:r>
      <w:proofErr w:type="spellStart"/>
      <w:proofErr w:type="gramStart"/>
      <w:r w:rsidRPr="002D530B">
        <w:rPr>
          <w:rFonts w:ascii="Times New Roman" w:eastAsia="Times New Roman" w:hAnsi="Times New Roman" w:cs="Times New Roman"/>
          <w:color w:val="000000"/>
          <w:sz w:val="28"/>
          <w:szCs w:val="28"/>
          <w:lang w:eastAsia="ru-RU"/>
        </w:rPr>
        <w:t>лесо-сырьевой</w:t>
      </w:r>
      <w:proofErr w:type="spellEnd"/>
      <w:proofErr w:type="gramEnd"/>
      <w:r w:rsidRPr="002D530B">
        <w:rPr>
          <w:rFonts w:ascii="Times New Roman" w:eastAsia="Times New Roman" w:hAnsi="Times New Roman" w:cs="Times New Roman"/>
          <w:color w:val="000000"/>
          <w:sz w:val="28"/>
          <w:szCs w:val="28"/>
          <w:lang w:eastAsia="ru-RU"/>
        </w:rPr>
        <w:t xml:space="preserve"> баз</w:t>
      </w:r>
      <w:r w:rsidR="002A1777">
        <w:rPr>
          <w:rFonts w:ascii="Times New Roman" w:eastAsia="Times New Roman" w:hAnsi="Times New Roman" w:cs="Times New Roman"/>
          <w:color w:val="000000"/>
          <w:sz w:val="28"/>
          <w:szCs w:val="28"/>
          <w:lang w:eastAsia="ru-RU"/>
        </w:rPr>
        <w:t>ы промышленное развитие посёлка прекратилось</w:t>
      </w:r>
      <w:r w:rsidRPr="002D530B">
        <w:rPr>
          <w:rFonts w:ascii="Times New Roman" w:eastAsia="Times New Roman" w:hAnsi="Times New Roman" w:cs="Times New Roman"/>
          <w:color w:val="000000"/>
          <w:sz w:val="28"/>
          <w:szCs w:val="28"/>
          <w:lang w:eastAsia="ru-RU"/>
        </w:rPr>
        <w:t>, постоянное промышленное производство отсутствует.</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lastRenderedPageBreak/>
        <w:t>Жилой фонд полностью неблагоустроенный, развитой инженерной инфраструктуры не имеется.</w:t>
      </w:r>
    </w:p>
    <w:p w:rsidR="002D530B" w:rsidRPr="002D530B" w:rsidRDefault="002D530B" w:rsidP="002D530B">
      <w:pPr>
        <w:shd w:val="clear" w:color="auto" w:fill="FFFFFF"/>
        <w:spacing w:before="100" w:beforeAutospacing="1" w:after="100" w:afterAutospacing="1" w:line="240" w:lineRule="auto"/>
        <w:ind w:left="3021"/>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Жилищный фонд</w:t>
      </w:r>
    </w:p>
    <w:tbl>
      <w:tblPr>
        <w:tblW w:w="0" w:type="auto"/>
        <w:tblCellMar>
          <w:top w:w="15" w:type="dxa"/>
          <w:left w:w="15" w:type="dxa"/>
          <w:bottom w:w="15" w:type="dxa"/>
          <w:right w:w="15" w:type="dxa"/>
        </w:tblCellMar>
        <w:tblLook w:val="04A0" w:firstRow="1" w:lastRow="0" w:firstColumn="1" w:lastColumn="0" w:noHBand="0" w:noVBand="1"/>
      </w:tblPr>
      <w:tblGrid>
        <w:gridCol w:w="7599"/>
        <w:gridCol w:w="1786"/>
      </w:tblGrid>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Показатель</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Общая площадь жилищного фонда</w:t>
            </w:r>
            <w:r w:rsidR="00C12404">
              <w:rPr>
                <w:rFonts w:ascii="Times New Roman" w:eastAsia="Times New Roman" w:hAnsi="Times New Roman" w:cs="Times New Roman"/>
                <w:sz w:val="28"/>
                <w:szCs w:val="28"/>
                <w:lang w:eastAsia="ru-RU"/>
              </w:rPr>
              <w:t xml:space="preserve"> </w:t>
            </w:r>
            <w:r w:rsidRPr="002D530B">
              <w:rPr>
                <w:rFonts w:ascii="Times New Roman" w:eastAsia="Times New Roman" w:hAnsi="Times New Roman" w:cs="Times New Roman"/>
                <w:sz w:val="28"/>
                <w:szCs w:val="28"/>
                <w:lang w:eastAsia="ru-RU"/>
              </w:rPr>
              <w:t>(тыс.кв.м.):</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Государственный</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Ведомственный</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Муниципальный</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частный</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38.26</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0.024</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38.02</w:t>
            </w: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Ветхий и аварийный фонд (тыс.кв</w:t>
            </w:r>
            <w:proofErr w:type="gramStart"/>
            <w:r w:rsidRPr="002D530B">
              <w:rPr>
                <w:rFonts w:ascii="Times New Roman" w:eastAsia="Times New Roman" w:hAnsi="Times New Roman" w:cs="Times New Roman"/>
                <w:sz w:val="28"/>
                <w:szCs w:val="28"/>
                <w:lang w:eastAsia="ru-RU"/>
              </w:rPr>
              <w:t>.м</w:t>
            </w:r>
            <w:proofErr w:type="gramEnd"/>
            <w:r w:rsidRPr="002D530B">
              <w:rPr>
                <w:rFonts w:ascii="Times New Roman" w:eastAsia="Times New Roman" w:hAnsi="Times New Roman" w:cs="Times New Roman"/>
                <w:sz w:val="28"/>
                <w:szCs w:val="28"/>
                <w:lang w:eastAsia="ru-RU"/>
              </w:rPr>
              <w:t>)</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A1777"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0.000</w:t>
            </w: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Жилищный фонд</w:t>
            </w:r>
            <w:proofErr w:type="gramStart"/>
            <w:r w:rsidRPr="002D530B">
              <w:rPr>
                <w:rFonts w:ascii="Times New Roman" w:eastAsia="Times New Roman" w:hAnsi="Times New Roman" w:cs="Times New Roman"/>
                <w:sz w:val="28"/>
                <w:szCs w:val="28"/>
                <w:lang w:eastAsia="ru-RU"/>
              </w:rPr>
              <w:t xml:space="preserve"> ,</w:t>
            </w:r>
            <w:proofErr w:type="gramEnd"/>
            <w:r w:rsidRPr="002D530B">
              <w:rPr>
                <w:rFonts w:ascii="Times New Roman" w:eastAsia="Times New Roman" w:hAnsi="Times New Roman" w:cs="Times New Roman"/>
                <w:sz w:val="28"/>
                <w:szCs w:val="28"/>
                <w:lang w:eastAsia="ru-RU"/>
              </w:rPr>
              <w:t>находящийся на балансе МО (тыс.кв.м.)</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0.024</w:t>
            </w: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Удельный вес площади оборудованной:</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Водопроводом</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Канализацией</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Ваннами</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Газом</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3E7B38"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2D530B" w:rsidRPr="002D530B" w:rsidRDefault="00023CFC"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3E7B38">
              <w:rPr>
                <w:rFonts w:ascii="Times New Roman" w:eastAsia="Times New Roman" w:hAnsi="Times New Roman" w:cs="Times New Roman"/>
                <w:sz w:val="28"/>
                <w:szCs w:val="28"/>
                <w:lang w:eastAsia="ru-RU"/>
              </w:rPr>
              <w:t>.410</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5.410</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5.410</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32.627</w:t>
            </w: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Количество семей</w:t>
            </w:r>
            <w:proofErr w:type="gramStart"/>
            <w:r w:rsidRPr="002D530B">
              <w:rPr>
                <w:rFonts w:ascii="Times New Roman" w:eastAsia="Times New Roman" w:hAnsi="Times New Roman" w:cs="Times New Roman"/>
                <w:sz w:val="28"/>
                <w:szCs w:val="28"/>
                <w:lang w:eastAsia="ru-RU"/>
              </w:rPr>
              <w:t xml:space="preserve"> ,</w:t>
            </w:r>
            <w:proofErr w:type="gramEnd"/>
            <w:r w:rsidRPr="002D530B">
              <w:rPr>
                <w:rFonts w:ascii="Times New Roman" w:eastAsia="Times New Roman" w:hAnsi="Times New Roman" w:cs="Times New Roman"/>
                <w:sz w:val="28"/>
                <w:szCs w:val="28"/>
                <w:lang w:eastAsia="ru-RU"/>
              </w:rPr>
              <w:t>получающих субсидии на оплату жилья и коммунальных услуг</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18\52</w:t>
            </w:r>
            <w:r w:rsidR="002D530B" w:rsidRPr="002D530B">
              <w:rPr>
                <w:rFonts w:ascii="Times New Roman" w:eastAsia="Times New Roman" w:hAnsi="Times New Roman" w:cs="Times New Roman"/>
                <w:sz w:val="28"/>
                <w:szCs w:val="28"/>
                <w:lang w:eastAsia="ru-RU"/>
              </w:rPr>
              <w:t xml:space="preserve"> человек</w:t>
            </w:r>
          </w:p>
        </w:tc>
      </w:tr>
      <w:tr w:rsidR="002D530B" w:rsidRPr="002D530B" w:rsidTr="002D530B">
        <w:tc>
          <w:tcPr>
            <w:tcW w:w="77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Размер средств</w:t>
            </w:r>
            <w:proofErr w:type="gramStart"/>
            <w:r w:rsidRPr="002D530B">
              <w:rPr>
                <w:rFonts w:ascii="Times New Roman" w:eastAsia="Times New Roman" w:hAnsi="Times New Roman" w:cs="Times New Roman"/>
                <w:sz w:val="28"/>
                <w:szCs w:val="28"/>
                <w:lang w:eastAsia="ru-RU"/>
              </w:rPr>
              <w:t xml:space="preserve"> ,</w:t>
            </w:r>
            <w:proofErr w:type="gramEnd"/>
            <w:r w:rsidRPr="002D530B">
              <w:rPr>
                <w:rFonts w:ascii="Times New Roman" w:eastAsia="Times New Roman" w:hAnsi="Times New Roman" w:cs="Times New Roman"/>
                <w:sz w:val="28"/>
                <w:szCs w:val="28"/>
                <w:lang w:eastAsia="ru-RU"/>
              </w:rPr>
              <w:t>затраченных на выплату субсидий (тыс.руб)</w:t>
            </w:r>
          </w:p>
        </w:tc>
        <w:tc>
          <w:tcPr>
            <w:tcW w:w="180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109202,54</w:t>
            </w:r>
          </w:p>
        </w:tc>
      </w:tr>
    </w:tbl>
    <w:p w:rsidR="002D530B" w:rsidRPr="002D530B" w:rsidRDefault="002D530B" w:rsidP="002D530B">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Специализированной организации, занимающейся обслуживанием жилого фонда, нет.</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Вопроса</w:t>
      </w:r>
      <w:r w:rsidR="003E7B38">
        <w:rPr>
          <w:rFonts w:ascii="Times New Roman" w:eastAsia="Times New Roman" w:hAnsi="Times New Roman" w:cs="Times New Roman"/>
          <w:color w:val="000000"/>
          <w:sz w:val="28"/>
          <w:szCs w:val="28"/>
          <w:lang w:eastAsia="ru-RU"/>
        </w:rPr>
        <w:t>ми санитарной очистки населённого пункта</w:t>
      </w:r>
      <w:r w:rsidRPr="002D530B">
        <w:rPr>
          <w:rFonts w:ascii="Times New Roman" w:eastAsia="Times New Roman" w:hAnsi="Times New Roman" w:cs="Times New Roman"/>
          <w:color w:val="000000"/>
          <w:sz w:val="28"/>
          <w:szCs w:val="28"/>
          <w:lang w:eastAsia="ru-RU"/>
        </w:rPr>
        <w:t>, сбором и утилизацией бытовых отходов занимается администрация муниципального образования</w:t>
      </w:r>
    </w:p>
    <w:p w:rsidR="002D530B" w:rsidRPr="002D530B" w:rsidRDefault="002A1777"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территории Кочетнов</w:t>
      </w:r>
      <w:r w:rsidR="002D530B" w:rsidRPr="002D530B">
        <w:rPr>
          <w:rFonts w:ascii="Times New Roman" w:eastAsia="Times New Roman" w:hAnsi="Times New Roman" w:cs="Times New Roman"/>
          <w:color w:val="000000"/>
          <w:sz w:val="28"/>
          <w:szCs w:val="28"/>
          <w:lang w:eastAsia="ru-RU"/>
        </w:rPr>
        <w:t>ского МО Ровенского МР имеются следующие предприятия и организации:</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Детские дошкольные учреждения</w:t>
      </w:r>
    </w:p>
    <w:tbl>
      <w:tblPr>
        <w:tblW w:w="0" w:type="auto"/>
        <w:tblCellMar>
          <w:top w:w="15" w:type="dxa"/>
          <w:left w:w="15" w:type="dxa"/>
          <w:bottom w:w="15" w:type="dxa"/>
          <w:right w:w="15" w:type="dxa"/>
        </w:tblCellMar>
        <w:tblLook w:val="04A0" w:firstRow="1" w:lastRow="0" w:firstColumn="1" w:lastColumn="0" w:noHBand="0" w:noVBand="1"/>
      </w:tblPr>
      <w:tblGrid>
        <w:gridCol w:w="386"/>
        <w:gridCol w:w="2028"/>
        <w:gridCol w:w="1003"/>
        <w:gridCol w:w="660"/>
        <w:gridCol w:w="2884"/>
        <w:gridCol w:w="2424"/>
      </w:tblGrid>
      <w:tr w:rsidR="002D530B" w:rsidRPr="002D530B" w:rsidTr="00347B6E">
        <w:tc>
          <w:tcPr>
            <w:tcW w:w="38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202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w:t>
            </w:r>
          </w:p>
        </w:tc>
        <w:tc>
          <w:tcPr>
            <w:tcW w:w="100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66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ind w:left="-104" w:right="-108"/>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дома</w:t>
            </w:r>
          </w:p>
        </w:tc>
        <w:tc>
          <w:tcPr>
            <w:tcW w:w="288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2D530B">
              <w:rPr>
                <w:rFonts w:ascii="Times New Roman" w:eastAsia="Times New Roman" w:hAnsi="Times New Roman" w:cs="Times New Roman"/>
                <w:sz w:val="28"/>
                <w:szCs w:val="28"/>
                <w:lang w:eastAsia="ru-RU"/>
              </w:rPr>
              <w:t>Этажн</w:t>
            </w:r>
            <w:proofErr w:type="spellEnd"/>
            <w:r w:rsidRPr="002D530B">
              <w:rPr>
                <w:rFonts w:ascii="Times New Roman" w:eastAsia="Times New Roman" w:hAnsi="Times New Roman" w:cs="Times New Roman"/>
                <w:sz w:val="28"/>
                <w:szCs w:val="28"/>
                <w:lang w:eastAsia="ru-RU"/>
              </w:rPr>
              <w:t>.</w:t>
            </w: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w:t>
            </w:r>
          </w:p>
        </w:tc>
      </w:tr>
      <w:tr w:rsidR="002D530B" w:rsidRPr="002D530B" w:rsidTr="00347B6E">
        <w:tc>
          <w:tcPr>
            <w:tcW w:w="38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02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2</w:t>
            </w:r>
          </w:p>
        </w:tc>
        <w:tc>
          <w:tcPr>
            <w:tcW w:w="100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3</w:t>
            </w:r>
          </w:p>
        </w:tc>
        <w:tc>
          <w:tcPr>
            <w:tcW w:w="66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4</w:t>
            </w:r>
          </w:p>
        </w:tc>
        <w:tc>
          <w:tcPr>
            <w:tcW w:w="288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5</w:t>
            </w: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6</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lastRenderedPageBreak/>
        <w:t>Учебные заведения</w:t>
      </w:r>
    </w:p>
    <w:tbl>
      <w:tblPr>
        <w:tblW w:w="0" w:type="auto"/>
        <w:tblInd w:w="-552" w:type="dxa"/>
        <w:tblCellMar>
          <w:top w:w="15" w:type="dxa"/>
          <w:left w:w="15" w:type="dxa"/>
          <w:bottom w:w="15" w:type="dxa"/>
          <w:right w:w="15" w:type="dxa"/>
        </w:tblCellMar>
        <w:tblLook w:val="04A0" w:firstRow="1" w:lastRow="0" w:firstColumn="1" w:lastColumn="0" w:noHBand="0" w:noVBand="1"/>
      </w:tblPr>
      <w:tblGrid>
        <w:gridCol w:w="567"/>
        <w:gridCol w:w="2403"/>
        <w:gridCol w:w="2019"/>
        <w:gridCol w:w="729"/>
        <w:gridCol w:w="1858"/>
        <w:gridCol w:w="2361"/>
      </w:tblGrid>
      <w:tr w:rsidR="003E7B3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240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ind w:left="-109"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Наименование</w:t>
            </w:r>
          </w:p>
        </w:tc>
        <w:tc>
          <w:tcPr>
            <w:tcW w:w="201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ind w:left="-108" w:right="-26"/>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72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 дома</w:t>
            </w:r>
          </w:p>
        </w:tc>
        <w:tc>
          <w:tcPr>
            <w:tcW w:w="185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Этажность</w:t>
            </w:r>
          </w:p>
        </w:tc>
        <w:tc>
          <w:tcPr>
            <w:tcW w:w="236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w:t>
            </w:r>
          </w:p>
        </w:tc>
      </w:tr>
      <w:tr w:rsidR="003E7B3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40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ind w:left="-109"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w:t>
            </w:r>
          </w:p>
        </w:tc>
        <w:tc>
          <w:tcPr>
            <w:tcW w:w="201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ind w:left="-108" w:right="-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w:t>
            </w:r>
          </w:p>
        </w:tc>
        <w:tc>
          <w:tcPr>
            <w:tcW w:w="72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4</w:t>
            </w:r>
          </w:p>
        </w:tc>
        <w:tc>
          <w:tcPr>
            <w:tcW w:w="185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5</w:t>
            </w:r>
          </w:p>
        </w:tc>
        <w:tc>
          <w:tcPr>
            <w:tcW w:w="236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6</w:t>
            </w:r>
          </w:p>
        </w:tc>
      </w:tr>
      <w:tr w:rsidR="003E7B3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40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AC7318">
            <w:pPr>
              <w:spacing w:before="100" w:beforeAutospacing="1" w:after="100" w:afterAutospacing="1" w:line="240" w:lineRule="auto"/>
              <w:ind w:left="-109" w:right="-1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МБОУСОШ </w:t>
            </w:r>
            <w:proofErr w:type="spellStart"/>
            <w:r>
              <w:rPr>
                <w:rFonts w:ascii="Times New Roman" w:eastAsia="Times New Roman" w:hAnsi="Times New Roman" w:cs="Times New Roman"/>
                <w:sz w:val="28"/>
                <w:szCs w:val="28"/>
                <w:lang w:eastAsia="ru-RU"/>
              </w:rPr>
              <w:t>с</w:t>
            </w:r>
            <w:proofErr w:type="gramStart"/>
            <w:r w:rsidR="003E7B38">
              <w:rPr>
                <w:rFonts w:ascii="Times New Roman" w:eastAsia="Times New Roman" w:hAnsi="Times New Roman" w:cs="Times New Roman"/>
                <w:sz w:val="28"/>
                <w:szCs w:val="28"/>
                <w:lang w:eastAsia="ru-RU"/>
              </w:rPr>
              <w:t>.К</w:t>
            </w:r>
            <w:proofErr w:type="gramEnd"/>
            <w:r w:rsidR="003E7B38">
              <w:rPr>
                <w:rFonts w:ascii="Times New Roman" w:eastAsia="Times New Roman" w:hAnsi="Times New Roman" w:cs="Times New Roman"/>
                <w:sz w:val="28"/>
                <w:szCs w:val="28"/>
                <w:lang w:eastAsia="ru-RU"/>
              </w:rPr>
              <w:t>очетное</w:t>
            </w:r>
            <w:proofErr w:type="spellEnd"/>
          </w:p>
        </w:tc>
        <w:tc>
          <w:tcPr>
            <w:tcW w:w="201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AC7318">
            <w:pPr>
              <w:spacing w:before="100" w:beforeAutospacing="1" w:after="100" w:afterAutospacing="1" w:line="240" w:lineRule="auto"/>
              <w:ind w:left="-108" w:right="-2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Центральная</w:t>
            </w:r>
          </w:p>
        </w:tc>
        <w:tc>
          <w:tcPr>
            <w:tcW w:w="72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p>
        </w:tc>
        <w:tc>
          <w:tcPr>
            <w:tcW w:w="185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p w:rsidR="002D530B" w:rsidRPr="002D530B" w:rsidRDefault="003E7B3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1-о </w:t>
            </w:r>
            <w:r w:rsidR="002D530B" w:rsidRPr="002D530B">
              <w:rPr>
                <w:rFonts w:ascii="Times New Roman" w:eastAsia="Times New Roman" w:hAnsi="Times New Roman" w:cs="Times New Roman"/>
                <w:sz w:val="28"/>
                <w:szCs w:val="28"/>
                <w:lang w:eastAsia="ru-RU"/>
              </w:rPr>
              <w:t>этажное кирпичное здание</w:t>
            </w:r>
          </w:p>
        </w:tc>
        <w:tc>
          <w:tcPr>
            <w:tcW w:w="236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Ерёмина Е.В</w:t>
            </w:r>
            <w:r w:rsidR="002D530B" w:rsidRPr="002D530B">
              <w:rPr>
                <w:rFonts w:ascii="Times New Roman" w:eastAsia="Times New Roman" w:hAnsi="Times New Roman" w:cs="Times New Roman"/>
                <w:sz w:val="28"/>
                <w:szCs w:val="28"/>
                <w:lang w:eastAsia="ru-RU"/>
              </w:rPr>
              <w:t>.</w:t>
            </w:r>
          </w:p>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Тел.8(84596)41-5-23</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ИНН</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Учреждения здравоохранения</w:t>
      </w:r>
    </w:p>
    <w:tbl>
      <w:tblPr>
        <w:tblW w:w="0" w:type="auto"/>
        <w:tblInd w:w="-552" w:type="dxa"/>
        <w:tblCellMar>
          <w:top w:w="15" w:type="dxa"/>
          <w:left w:w="15" w:type="dxa"/>
          <w:bottom w:w="15" w:type="dxa"/>
          <w:right w:w="15" w:type="dxa"/>
        </w:tblCellMar>
        <w:tblLook w:val="04A0" w:firstRow="1" w:lastRow="0" w:firstColumn="1" w:lastColumn="0" w:noHBand="0" w:noVBand="1"/>
      </w:tblPr>
      <w:tblGrid>
        <w:gridCol w:w="567"/>
        <w:gridCol w:w="2312"/>
        <w:gridCol w:w="2083"/>
        <w:gridCol w:w="708"/>
        <w:gridCol w:w="2087"/>
        <w:gridCol w:w="2180"/>
      </w:tblGrid>
      <w:tr w:rsidR="00AC731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2312"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w:t>
            </w:r>
          </w:p>
        </w:tc>
        <w:tc>
          <w:tcPr>
            <w:tcW w:w="208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дома</w:t>
            </w:r>
          </w:p>
        </w:tc>
        <w:tc>
          <w:tcPr>
            <w:tcW w:w="208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Этажность</w:t>
            </w:r>
          </w:p>
        </w:tc>
        <w:tc>
          <w:tcPr>
            <w:tcW w:w="218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w:t>
            </w:r>
          </w:p>
        </w:tc>
      </w:tr>
      <w:tr w:rsidR="00AC731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312"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2</w:t>
            </w:r>
          </w:p>
        </w:tc>
        <w:tc>
          <w:tcPr>
            <w:tcW w:w="208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3</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4</w:t>
            </w:r>
          </w:p>
        </w:tc>
        <w:tc>
          <w:tcPr>
            <w:tcW w:w="208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5</w:t>
            </w:r>
          </w:p>
        </w:tc>
        <w:tc>
          <w:tcPr>
            <w:tcW w:w="218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6</w:t>
            </w:r>
          </w:p>
        </w:tc>
      </w:tr>
      <w:tr w:rsidR="00AC7318" w:rsidRPr="002D530B" w:rsidTr="00AC7318">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2</w:t>
            </w:r>
          </w:p>
        </w:tc>
        <w:tc>
          <w:tcPr>
            <w:tcW w:w="2312" w:type="dxa"/>
            <w:tcBorders>
              <w:top w:val="single" w:sz="6" w:space="0" w:color="000000"/>
              <w:left w:val="single" w:sz="6" w:space="0" w:color="000000"/>
              <w:bottom w:val="single" w:sz="6" w:space="0" w:color="000000"/>
              <w:right w:val="single" w:sz="6" w:space="0" w:color="000000"/>
            </w:tcBorders>
            <w:vAlign w:val="center"/>
            <w:hideMark/>
          </w:tcPr>
          <w:p w:rsidR="00AC7318"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ФАП </w:t>
            </w:r>
          </w:p>
          <w:p w:rsidR="00AC7318"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 Кочетное</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tc>
        <w:tc>
          <w:tcPr>
            <w:tcW w:w="2083"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C23E4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C7318">
              <w:rPr>
                <w:rFonts w:ascii="Times New Roman" w:eastAsia="Times New Roman" w:hAnsi="Times New Roman" w:cs="Times New Roman"/>
                <w:sz w:val="28"/>
                <w:szCs w:val="28"/>
                <w:lang w:eastAsia="ru-RU"/>
              </w:rPr>
              <w:t>Центральная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AC731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23E48">
              <w:rPr>
                <w:rFonts w:ascii="Times New Roman" w:eastAsia="Times New Roman" w:hAnsi="Times New Roman" w:cs="Times New Roman"/>
                <w:sz w:val="28"/>
                <w:szCs w:val="28"/>
                <w:lang w:eastAsia="ru-RU"/>
              </w:rPr>
              <w:t>26</w:t>
            </w:r>
          </w:p>
        </w:tc>
        <w:tc>
          <w:tcPr>
            <w:tcW w:w="2087" w:type="dxa"/>
            <w:tcBorders>
              <w:top w:val="single" w:sz="6" w:space="0" w:color="000000"/>
              <w:left w:val="single" w:sz="6" w:space="0" w:color="000000"/>
              <w:bottom w:val="single" w:sz="6" w:space="0" w:color="000000"/>
              <w:right w:val="single" w:sz="6" w:space="0" w:color="000000"/>
            </w:tcBorders>
            <w:vAlign w:val="center"/>
            <w:hideMark/>
          </w:tcPr>
          <w:p w:rsidR="00C23E48" w:rsidRDefault="00C23E48" w:rsidP="00C23E48">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p>
          <w:p w:rsidR="002D530B" w:rsidRDefault="00C23E48" w:rsidP="00C23E48">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1-о </w:t>
            </w:r>
            <w:r w:rsidRPr="002D530B">
              <w:rPr>
                <w:rFonts w:ascii="Times New Roman" w:eastAsia="Times New Roman" w:hAnsi="Times New Roman" w:cs="Times New Roman"/>
                <w:sz w:val="28"/>
                <w:szCs w:val="28"/>
                <w:lang w:eastAsia="ru-RU"/>
              </w:rPr>
              <w:t>этажное</w:t>
            </w:r>
          </w:p>
          <w:p w:rsidR="002D530B" w:rsidRPr="002D530B" w:rsidRDefault="002D530B" w:rsidP="00C23E48">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p>
        </w:tc>
        <w:tc>
          <w:tcPr>
            <w:tcW w:w="218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AC7318">
            <w:pPr>
              <w:spacing w:before="100" w:beforeAutospacing="1" w:after="100" w:afterAutospacing="1" w:line="240" w:lineRule="auto"/>
              <w:ind w:right="-128"/>
              <w:jc w:val="both"/>
              <w:rPr>
                <w:rFonts w:ascii="Times New Roman" w:eastAsia="Times New Roman" w:hAnsi="Times New Roman" w:cs="Times New Roman"/>
                <w:sz w:val="28"/>
                <w:szCs w:val="28"/>
                <w:lang w:eastAsia="ru-RU"/>
              </w:rPr>
            </w:pPr>
          </w:p>
          <w:p w:rsidR="002D530B" w:rsidRDefault="00AC7318" w:rsidP="002D530B">
            <w:pPr>
              <w:spacing w:before="100" w:beforeAutospacing="1" w:after="100" w:afterAutospacing="1" w:line="240" w:lineRule="auto"/>
              <w:ind w:left="-88" w:right="-12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Тел.8(84596)</w:t>
            </w:r>
            <w:r w:rsidR="00C23E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41-5-</w:t>
            </w:r>
          </w:p>
          <w:p w:rsidR="002D530B" w:rsidRPr="002D530B" w:rsidRDefault="00AC7318" w:rsidP="002D530B">
            <w:pPr>
              <w:spacing w:before="100" w:beforeAutospacing="1" w:after="100" w:afterAutospacing="1" w:line="240" w:lineRule="auto"/>
              <w:ind w:left="-88" w:right="-12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44</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Учреждения культуры и искусства</w:t>
      </w:r>
    </w:p>
    <w:tbl>
      <w:tblPr>
        <w:tblW w:w="0" w:type="auto"/>
        <w:tblInd w:w="-552" w:type="dxa"/>
        <w:tblCellMar>
          <w:top w:w="15" w:type="dxa"/>
          <w:left w:w="15" w:type="dxa"/>
          <w:bottom w:w="15" w:type="dxa"/>
          <w:right w:w="15" w:type="dxa"/>
        </w:tblCellMar>
        <w:tblLook w:val="04A0" w:firstRow="1" w:lastRow="0" w:firstColumn="1" w:lastColumn="0" w:noHBand="0" w:noVBand="1"/>
      </w:tblPr>
      <w:tblGrid>
        <w:gridCol w:w="567"/>
        <w:gridCol w:w="2396"/>
        <w:gridCol w:w="1999"/>
        <w:gridCol w:w="708"/>
        <w:gridCol w:w="2127"/>
        <w:gridCol w:w="2140"/>
      </w:tblGrid>
      <w:tr w:rsidR="001F2E2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23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w:t>
            </w:r>
          </w:p>
        </w:tc>
        <w:tc>
          <w:tcPr>
            <w:tcW w:w="199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дома</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C23E4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Этажность</w:t>
            </w:r>
          </w:p>
        </w:tc>
        <w:tc>
          <w:tcPr>
            <w:tcW w:w="214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w:t>
            </w:r>
          </w:p>
        </w:tc>
      </w:tr>
      <w:tr w:rsidR="001F2E2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3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2</w:t>
            </w:r>
          </w:p>
        </w:tc>
        <w:tc>
          <w:tcPr>
            <w:tcW w:w="199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3</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4</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5</w:t>
            </w:r>
          </w:p>
        </w:tc>
        <w:tc>
          <w:tcPr>
            <w:tcW w:w="214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C23E4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6</w:t>
            </w:r>
          </w:p>
        </w:tc>
      </w:tr>
      <w:tr w:rsidR="001F2E2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1F2E2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3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C23E48" w:rsidP="002D530B">
            <w:pPr>
              <w:spacing w:before="100" w:beforeAutospacing="1" w:after="100" w:afterAutospacing="1" w:line="240" w:lineRule="auto"/>
              <w:ind w:right="-13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ДК </w:t>
            </w:r>
          </w:p>
        </w:tc>
        <w:tc>
          <w:tcPr>
            <w:tcW w:w="199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C23E4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Центральная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C23E48"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25</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C23E48" w:rsidRDefault="00C23E48" w:rsidP="00C23E48">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1-о </w:t>
            </w:r>
            <w:r w:rsidRPr="002D530B">
              <w:rPr>
                <w:rFonts w:ascii="Times New Roman" w:eastAsia="Times New Roman" w:hAnsi="Times New Roman" w:cs="Times New Roman"/>
                <w:sz w:val="28"/>
                <w:szCs w:val="28"/>
                <w:lang w:eastAsia="ru-RU"/>
              </w:rPr>
              <w:t>этажное</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tc>
        <w:tc>
          <w:tcPr>
            <w:tcW w:w="214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Фасхутдинова</w:t>
            </w:r>
            <w:proofErr w:type="spellEnd"/>
            <w:r>
              <w:rPr>
                <w:rFonts w:ascii="Times New Roman" w:eastAsia="Times New Roman" w:hAnsi="Times New Roman" w:cs="Times New Roman"/>
                <w:sz w:val="28"/>
                <w:szCs w:val="28"/>
                <w:lang w:eastAsia="ru-RU"/>
              </w:rPr>
              <w:t xml:space="preserve"> О</w:t>
            </w:r>
            <w:r w:rsidR="002D530B" w:rsidRPr="002D530B">
              <w:rPr>
                <w:rFonts w:ascii="Times New Roman" w:eastAsia="Times New Roman" w:hAnsi="Times New Roman" w:cs="Times New Roman"/>
                <w:sz w:val="28"/>
                <w:szCs w:val="28"/>
                <w:lang w:eastAsia="ru-RU"/>
              </w:rPr>
              <w:t>.В.</w:t>
            </w:r>
          </w:p>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2D530B" w:rsidRPr="002D530B">
              <w:rPr>
                <w:rFonts w:ascii="Times New Roman" w:eastAsia="Times New Roman" w:hAnsi="Times New Roman" w:cs="Times New Roman"/>
                <w:sz w:val="28"/>
                <w:szCs w:val="28"/>
                <w:lang w:eastAsia="ru-RU"/>
              </w:rPr>
              <w:t>ел</w:t>
            </w:r>
            <w:r>
              <w:rPr>
                <w:rFonts w:ascii="Times New Roman" w:eastAsia="Times New Roman" w:hAnsi="Times New Roman" w:cs="Times New Roman"/>
                <w:sz w:val="28"/>
                <w:szCs w:val="28"/>
                <w:lang w:eastAsia="ru-RU"/>
              </w:rPr>
              <w:t>.89093376121</w:t>
            </w:r>
          </w:p>
        </w:tc>
      </w:tr>
      <w:tr w:rsidR="001F2E2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1F2E2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3</w:t>
            </w:r>
          </w:p>
        </w:tc>
        <w:tc>
          <w:tcPr>
            <w:tcW w:w="239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Библиотека </w:t>
            </w:r>
          </w:p>
        </w:tc>
        <w:tc>
          <w:tcPr>
            <w:tcW w:w="1999"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Центральная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25</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1F2E2B" w:rsidRDefault="001F2E2B" w:rsidP="001F2E2B">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1-о </w:t>
            </w:r>
            <w:r w:rsidRPr="002D530B">
              <w:rPr>
                <w:rFonts w:ascii="Times New Roman" w:eastAsia="Times New Roman" w:hAnsi="Times New Roman" w:cs="Times New Roman"/>
                <w:sz w:val="28"/>
                <w:szCs w:val="28"/>
                <w:lang w:eastAsia="ru-RU"/>
              </w:rPr>
              <w:t>этажное</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tc>
        <w:tc>
          <w:tcPr>
            <w:tcW w:w="214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Гуртовая О.В</w:t>
            </w:r>
            <w:r w:rsidR="002D530B" w:rsidRPr="002D530B">
              <w:rPr>
                <w:rFonts w:ascii="Times New Roman" w:eastAsia="Times New Roman" w:hAnsi="Times New Roman" w:cs="Times New Roman"/>
                <w:sz w:val="28"/>
                <w:szCs w:val="28"/>
                <w:lang w:eastAsia="ru-RU"/>
              </w:rPr>
              <w:t>.</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тел.</w:t>
            </w:r>
            <w:r w:rsidR="001F2E2B">
              <w:rPr>
                <w:rFonts w:ascii="Times New Roman" w:eastAsia="Times New Roman" w:hAnsi="Times New Roman" w:cs="Times New Roman"/>
                <w:sz w:val="28"/>
                <w:szCs w:val="28"/>
                <w:lang w:eastAsia="ru-RU"/>
              </w:rPr>
              <w:t>89270508208</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Предприятия торговли</w:t>
      </w:r>
    </w:p>
    <w:tbl>
      <w:tblPr>
        <w:tblW w:w="0" w:type="auto"/>
        <w:tblInd w:w="-552" w:type="dxa"/>
        <w:tblCellMar>
          <w:top w:w="15" w:type="dxa"/>
          <w:left w:w="15" w:type="dxa"/>
          <w:bottom w:w="15" w:type="dxa"/>
          <w:right w:w="15" w:type="dxa"/>
        </w:tblCellMar>
        <w:tblLook w:val="04A0" w:firstRow="1" w:lastRow="0" w:firstColumn="1" w:lastColumn="0" w:noHBand="0" w:noVBand="1"/>
      </w:tblPr>
      <w:tblGrid>
        <w:gridCol w:w="567"/>
        <w:gridCol w:w="2410"/>
        <w:gridCol w:w="1985"/>
        <w:gridCol w:w="708"/>
        <w:gridCol w:w="4267"/>
      </w:tblGrid>
      <w:tr w:rsidR="002D530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ind w:left="-71" w:right="-108"/>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p w:rsidR="002D530B" w:rsidRPr="002D530B" w:rsidRDefault="002D530B" w:rsidP="002D530B">
            <w:pPr>
              <w:spacing w:before="100" w:beforeAutospacing="1" w:after="100" w:afterAutospacing="1" w:line="240" w:lineRule="auto"/>
              <w:ind w:left="-71" w:right="-108"/>
              <w:jc w:val="both"/>
              <w:rPr>
                <w:rFonts w:ascii="Times New Roman" w:eastAsia="Times New Roman" w:hAnsi="Times New Roman" w:cs="Times New Roman"/>
                <w:sz w:val="28"/>
                <w:szCs w:val="28"/>
                <w:lang w:eastAsia="ru-RU"/>
              </w:rPr>
            </w:pPr>
            <w:proofErr w:type="gramStart"/>
            <w:r w:rsidRPr="002D530B">
              <w:rPr>
                <w:rFonts w:ascii="Times New Roman" w:eastAsia="Times New Roman" w:hAnsi="Times New Roman" w:cs="Times New Roman"/>
                <w:sz w:val="28"/>
                <w:szCs w:val="28"/>
                <w:lang w:eastAsia="ru-RU"/>
              </w:rPr>
              <w:t>п</w:t>
            </w:r>
            <w:proofErr w:type="gramEnd"/>
            <w:r w:rsidRPr="002D530B">
              <w:rPr>
                <w:rFonts w:ascii="Times New Roman" w:eastAsia="Times New Roman" w:hAnsi="Times New Roman" w:cs="Times New Roman"/>
                <w:sz w:val="28"/>
                <w:szCs w:val="28"/>
                <w:lang w:eastAsia="ru-RU"/>
              </w:rPr>
              <w:t>/п</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ind w:left="-108" w:right="-108"/>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дома</w:t>
            </w:r>
          </w:p>
        </w:tc>
        <w:tc>
          <w:tcPr>
            <w:tcW w:w="42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 предприниматель</w:t>
            </w:r>
          </w:p>
        </w:tc>
      </w:tr>
      <w:tr w:rsidR="002D530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1</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3</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4</w:t>
            </w:r>
          </w:p>
        </w:tc>
        <w:tc>
          <w:tcPr>
            <w:tcW w:w="42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5</w:t>
            </w:r>
          </w:p>
        </w:tc>
      </w:tr>
      <w:tr w:rsidR="002D530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Магазин №27</w:t>
            </w:r>
          </w:p>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Ровенское </w:t>
            </w:r>
            <w:proofErr w:type="spellStart"/>
            <w:r>
              <w:rPr>
                <w:rFonts w:ascii="Times New Roman" w:eastAsia="Times New Roman" w:hAnsi="Times New Roman" w:cs="Times New Roman"/>
                <w:sz w:val="28"/>
                <w:szCs w:val="28"/>
                <w:lang w:eastAsia="ru-RU"/>
              </w:rPr>
              <w:t>райпо</w:t>
            </w:r>
            <w:proofErr w:type="spellEnd"/>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ind w:left="-108"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Центральная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w:t>
            </w:r>
            <w:r w:rsidR="002D530B" w:rsidRPr="002D530B">
              <w:rPr>
                <w:rFonts w:ascii="Times New Roman" w:eastAsia="Times New Roman" w:hAnsi="Times New Roman" w:cs="Times New Roman"/>
                <w:sz w:val="28"/>
                <w:szCs w:val="28"/>
                <w:lang w:eastAsia="ru-RU"/>
              </w:rPr>
              <w:t>3</w:t>
            </w:r>
          </w:p>
        </w:tc>
        <w:tc>
          <w:tcPr>
            <w:tcW w:w="42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Абросимова Т.А</w:t>
            </w:r>
            <w:r w:rsidR="002D530B" w:rsidRPr="002D530B">
              <w:rPr>
                <w:rFonts w:ascii="Times New Roman" w:eastAsia="Times New Roman" w:hAnsi="Times New Roman" w:cs="Times New Roman"/>
                <w:sz w:val="28"/>
                <w:szCs w:val="28"/>
                <w:lang w:eastAsia="ru-RU"/>
              </w:rPr>
              <w:t>.</w:t>
            </w:r>
          </w:p>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тел.8(84596)41-5-73</w:t>
            </w:r>
          </w:p>
        </w:tc>
      </w:tr>
      <w:tr w:rsidR="002D530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2D530B" w:rsidRPr="002D530B">
              <w:rPr>
                <w:rFonts w:ascii="Times New Roman" w:eastAsia="Times New Roman" w:hAnsi="Times New Roman" w:cs="Times New Roman"/>
                <w:sz w:val="28"/>
                <w:szCs w:val="28"/>
                <w:lang w:eastAsia="ru-RU"/>
              </w:rPr>
              <w:t>3</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ИП «Киселев А.И</w:t>
            </w:r>
            <w:r w:rsidR="002D530B" w:rsidRPr="002D530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1F2E2B">
            <w:pPr>
              <w:spacing w:before="100" w:beforeAutospacing="1" w:after="100" w:afterAutospacing="1" w:line="240" w:lineRule="auto"/>
              <w:ind w:left="-108" w:right="-1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оветская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1F2E2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27</w:t>
            </w:r>
          </w:p>
        </w:tc>
        <w:tc>
          <w:tcPr>
            <w:tcW w:w="42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Ки</w:t>
            </w:r>
            <w:r w:rsidR="001F2E2B">
              <w:rPr>
                <w:rFonts w:ascii="Times New Roman" w:eastAsia="Times New Roman" w:hAnsi="Times New Roman" w:cs="Times New Roman"/>
                <w:sz w:val="28"/>
                <w:szCs w:val="28"/>
                <w:lang w:eastAsia="ru-RU"/>
              </w:rPr>
              <w:t>селев А.И.</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тел.</w:t>
            </w:r>
            <w:r w:rsidR="001F2E2B">
              <w:rPr>
                <w:rFonts w:ascii="Times New Roman" w:eastAsia="Times New Roman" w:hAnsi="Times New Roman" w:cs="Times New Roman"/>
                <w:sz w:val="28"/>
                <w:szCs w:val="28"/>
                <w:lang w:eastAsia="ru-RU"/>
              </w:rPr>
              <w:t>89093889331</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ИНН</w:t>
            </w:r>
          </w:p>
        </w:tc>
      </w:tr>
      <w:tr w:rsidR="002D530B"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530B" w:rsidRPr="002D530B">
              <w:rPr>
                <w:rFonts w:ascii="Times New Roman" w:eastAsia="Times New Roman" w:hAnsi="Times New Roman" w:cs="Times New Roman"/>
                <w:sz w:val="28"/>
                <w:szCs w:val="28"/>
                <w:lang w:eastAsia="ru-RU"/>
              </w:rPr>
              <w:t>4</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ИП </w:t>
            </w:r>
            <w:proofErr w:type="spellStart"/>
            <w:r>
              <w:rPr>
                <w:rFonts w:ascii="Times New Roman" w:eastAsia="Times New Roman" w:hAnsi="Times New Roman" w:cs="Times New Roman"/>
                <w:sz w:val="28"/>
                <w:szCs w:val="28"/>
                <w:lang w:eastAsia="ru-RU"/>
              </w:rPr>
              <w:t>Дерр</w:t>
            </w:r>
            <w:proofErr w:type="spellEnd"/>
            <w:r>
              <w:rPr>
                <w:rFonts w:ascii="Times New Roman" w:eastAsia="Times New Roman" w:hAnsi="Times New Roman" w:cs="Times New Roman"/>
                <w:sz w:val="28"/>
                <w:szCs w:val="28"/>
                <w:lang w:eastAsia="ru-RU"/>
              </w:rPr>
              <w:t xml:space="preserve"> Я.Х</w:t>
            </w:r>
            <w:r w:rsidR="002D530B" w:rsidRPr="002D530B">
              <w:rPr>
                <w:rFonts w:ascii="Times New Roman" w:eastAsia="Times New Roman" w:hAnsi="Times New Roman" w:cs="Times New Roman"/>
                <w:sz w:val="28"/>
                <w:szCs w:val="28"/>
                <w:lang w:eastAsia="ru-RU"/>
              </w:rPr>
              <w:t>.</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3D0EE6">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ул. Центральная</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61</w:t>
            </w:r>
          </w:p>
        </w:tc>
        <w:tc>
          <w:tcPr>
            <w:tcW w:w="426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Дерр</w:t>
            </w:r>
            <w:proofErr w:type="spellEnd"/>
            <w:r>
              <w:rPr>
                <w:rFonts w:ascii="Times New Roman" w:eastAsia="Times New Roman" w:hAnsi="Times New Roman" w:cs="Times New Roman"/>
                <w:sz w:val="28"/>
                <w:szCs w:val="28"/>
                <w:lang w:eastAsia="ru-RU"/>
              </w:rPr>
              <w:t xml:space="preserve"> Я.Х.</w:t>
            </w:r>
          </w:p>
        </w:tc>
      </w:tr>
      <w:tr w:rsidR="003D0EE6" w:rsidRPr="002D530B" w:rsidTr="002F0F36">
        <w:tc>
          <w:tcPr>
            <w:tcW w:w="567" w:type="dxa"/>
            <w:tcBorders>
              <w:top w:val="single" w:sz="6" w:space="0" w:color="000000"/>
              <w:left w:val="single" w:sz="6" w:space="0" w:color="000000"/>
              <w:bottom w:val="single" w:sz="6" w:space="0" w:color="000000"/>
              <w:right w:val="single" w:sz="6" w:space="0" w:color="000000"/>
            </w:tcBorders>
            <w:vAlign w:val="center"/>
          </w:tcPr>
          <w:p w:rsidR="003D0EE6"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p>
        </w:tc>
        <w:tc>
          <w:tcPr>
            <w:tcW w:w="2410" w:type="dxa"/>
            <w:tcBorders>
              <w:top w:val="single" w:sz="6" w:space="0" w:color="000000"/>
              <w:left w:val="single" w:sz="6" w:space="0" w:color="000000"/>
              <w:bottom w:val="single" w:sz="6" w:space="0" w:color="000000"/>
              <w:right w:val="single" w:sz="6" w:space="0" w:color="000000"/>
            </w:tcBorders>
            <w:vAlign w:val="center"/>
          </w:tcPr>
          <w:p w:rsidR="003D0EE6"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ИП </w:t>
            </w:r>
            <w:proofErr w:type="spellStart"/>
            <w:r>
              <w:rPr>
                <w:rFonts w:ascii="Times New Roman" w:eastAsia="Times New Roman" w:hAnsi="Times New Roman" w:cs="Times New Roman"/>
                <w:sz w:val="28"/>
                <w:szCs w:val="28"/>
                <w:lang w:eastAsia="ru-RU"/>
              </w:rPr>
              <w:t>Гнилицкий</w:t>
            </w:r>
            <w:proofErr w:type="spellEnd"/>
            <w:r>
              <w:rPr>
                <w:rFonts w:ascii="Times New Roman" w:eastAsia="Times New Roman" w:hAnsi="Times New Roman" w:cs="Times New Roman"/>
                <w:sz w:val="28"/>
                <w:szCs w:val="28"/>
                <w:lang w:eastAsia="ru-RU"/>
              </w:rPr>
              <w:t xml:space="preserve"> С.Н.</w:t>
            </w:r>
          </w:p>
        </w:tc>
        <w:tc>
          <w:tcPr>
            <w:tcW w:w="1985" w:type="dxa"/>
            <w:tcBorders>
              <w:top w:val="single" w:sz="6" w:space="0" w:color="000000"/>
              <w:left w:val="single" w:sz="6" w:space="0" w:color="000000"/>
              <w:bottom w:val="single" w:sz="6" w:space="0" w:color="000000"/>
              <w:right w:val="single" w:sz="6" w:space="0" w:color="000000"/>
            </w:tcBorders>
            <w:vAlign w:val="center"/>
          </w:tcPr>
          <w:p w:rsidR="003D0EE6" w:rsidRDefault="003D0EE6" w:rsidP="003D0EE6">
            <w:pPr>
              <w:spacing w:before="100" w:beforeAutospacing="1" w:after="100" w:afterAutospacing="1" w:line="24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ул. Советская</w:t>
            </w:r>
          </w:p>
        </w:tc>
        <w:tc>
          <w:tcPr>
            <w:tcW w:w="708" w:type="dxa"/>
            <w:tcBorders>
              <w:top w:val="single" w:sz="6" w:space="0" w:color="000000"/>
              <w:left w:val="single" w:sz="6" w:space="0" w:color="000000"/>
              <w:bottom w:val="single" w:sz="6" w:space="0" w:color="000000"/>
              <w:right w:val="single" w:sz="6" w:space="0" w:color="000000"/>
            </w:tcBorders>
            <w:vAlign w:val="center"/>
          </w:tcPr>
          <w:p w:rsidR="003D0EE6"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25</w:t>
            </w:r>
          </w:p>
        </w:tc>
        <w:tc>
          <w:tcPr>
            <w:tcW w:w="4267" w:type="dxa"/>
            <w:tcBorders>
              <w:top w:val="single" w:sz="6" w:space="0" w:color="000000"/>
              <w:left w:val="single" w:sz="6" w:space="0" w:color="000000"/>
              <w:bottom w:val="single" w:sz="6" w:space="0" w:color="000000"/>
              <w:right w:val="single" w:sz="6" w:space="0" w:color="000000"/>
            </w:tcBorders>
            <w:vAlign w:val="center"/>
          </w:tcPr>
          <w:p w:rsidR="003D0EE6"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Гнилицкий</w:t>
            </w:r>
            <w:proofErr w:type="spellEnd"/>
            <w:r>
              <w:rPr>
                <w:rFonts w:ascii="Times New Roman" w:eastAsia="Times New Roman" w:hAnsi="Times New Roman" w:cs="Times New Roman"/>
                <w:sz w:val="28"/>
                <w:szCs w:val="28"/>
                <w:lang w:eastAsia="ru-RU"/>
              </w:rPr>
              <w:t xml:space="preserve"> С.Н.</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Организации и учреждения связи</w:t>
      </w:r>
    </w:p>
    <w:tbl>
      <w:tblPr>
        <w:tblW w:w="0" w:type="auto"/>
        <w:tblInd w:w="-552" w:type="dxa"/>
        <w:tblCellMar>
          <w:top w:w="15" w:type="dxa"/>
          <w:left w:w="15" w:type="dxa"/>
          <w:bottom w:w="15" w:type="dxa"/>
          <w:right w:w="15" w:type="dxa"/>
        </w:tblCellMar>
        <w:tblLook w:val="04A0" w:firstRow="1" w:lastRow="0" w:firstColumn="1" w:lastColumn="0" w:noHBand="0" w:noVBand="1"/>
      </w:tblPr>
      <w:tblGrid>
        <w:gridCol w:w="425"/>
        <w:gridCol w:w="2127"/>
        <w:gridCol w:w="2126"/>
        <w:gridCol w:w="1701"/>
        <w:gridCol w:w="1134"/>
        <w:gridCol w:w="2424"/>
      </w:tblGrid>
      <w:tr w:rsidR="003D0EE6" w:rsidRPr="002D530B" w:rsidTr="003D0EE6">
        <w:tc>
          <w:tcPr>
            <w:tcW w:w="42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Улица</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xml:space="preserve">Кол-во </w:t>
            </w:r>
            <w:proofErr w:type="gramStart"/>
            <w:r w:rsidRPr="002D530B">
              <w:rPr>
                <w:rFonts w:ascii="Times New Roman" w:eastAsia="Times New Roman" w:hAnsi="Times New Roman" w:cs="Times New Roman"/>
                <w:sz w:val="28"/>
                <w:szCs w:val="28"/>
                <w:lang w:eastAsia="ru-RU"/>
              </w:rPr>
              <w:t>работающих</w:t>
            </w:r>
            <w:proofErr w:type="gram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2D530B">
              <w:rPr>
                <w:rFonts w:ascii="Times New Roman" w:eastAsia="Times New Roman" w:hAnsi="Times New Roman" w:cs="Times New Roman"/>
                <w:sz w:val="28"/>
                <w:szCs w:val="28"/>
                <w:lang w:eastAsia="ru-RU"/>
              </w:rPr>
              <w:t>Этажн</w:t>
            </w:r>
            <w:proofErr w:type="spellEnd"/>
            <w:r w:rsidRPr="002D530B">
              <w:rPr>
                <w:rFonts w:ascii="Times New Roman" w:eastAsia="Times New Roman" w:hAnsi="Times New Roman" w:cs="Times New Roman"/>
                <w:sz w:val="28"/>
                <w:szCs w:val="28"/>
                <w:lang w:eastAsia="ru-RU"/>
              </w:rPr>
              <w:t>.</w:t>
            </w: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 отделения</w:t>
            </w:r>
          </w:p>
        </w:tc>
      </w:tr>
      <w:tr w:rsidR="003D0EE6" w:rsidRPr="002D530B" w:rsidTr="003D0EE6">
        <w:tc>
          <w:tcPr>
            <w:tcW w:w="42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1</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2</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3</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5</w:t>
            </w: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sz w:val="28"/>
                <w:szCs w:val="28"/>
                <w:lang w:eastAsia="ru-RU"/>
              </w:rPr>
              <w:t>6</w:t>
            </w:r>
          </w:p>
        </w:tc>
      </w:tr>
      <w:tr w:rsidR="003D0EE6" w:rsidRPr="002D530B" w:rsidTr="003D0EE6">
        <w:trPr>
          <w:trHeight w:val="336"/>
        </w:trPr>
        <w:tc>
          <w:tcPr>
            <w:tcW w:w="42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ОПС </w:t>
            </w:r>
            <w:proofErr w:type="spellStart"/>
            <w:r>
              <w:rPr>
                <w:rFonts w:ascii="Times New Roman" w:eastAsia="Times New Roman" w:hAnsi="Times New Roman" w:cs="Times New Roman"/>
                <w:sz w:val="28"/>
                <w:szCs w:val="28"/>
                <w:lang w:eastAsia="ru-RU"/>
              </w:rPr>
              <w:t>с.Кочетное</w:t>
            </w:r>
            <w:proofErr w:type="spellEnd"/>
            <w:r w:rsidR="002D530B" w:rsidRPr="002D530B">
              <w:rPr>
                <w:rFonts w:ascii="Times New Roman" w:eastAsia="Times New Roman" w:hAnsi="Times New Roman" w:cs="Times New Roman"/>
                <w:sz w:val="28"/>
                <w:szCs w:val="28"/>
                <w:lang w:eastAsia="ru-RU"/>
              </w:rPr>
              <w:t xml:space="preserve"> - филиал ФГУП "Почта России"</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Октябрьская 30</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3D0EE6" w:rsidRDefault="003D0EE6"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2D530B" w:rsidRPr="002D530B" w:rsidRDefault="003D0EE6" w:rsidP="003D0EE6">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ind w:right="-157"/>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xml:space="preserve"> 1-о</w:t>
            </w:r>
            <w:r w:rsidR="003D0EE6">
              <w:rPr>
                <w:rFonts w:ascii="Times New Roman" w:eastAsia="Times New Roman" w:hAnsi="Times New Roman" w:cs="Times New Roman"/>
                <w:sz w:val="28"/>
                <w:szCs w:val="28"/>
                <w:lang w:eastAsia="ru-RU"/>
              </w:rPr>
              <w:t xml:space="preserve"> этажное здание</w:t>
            </w: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Бобровникова О.Ю.</w:t>
            </w:r>
          </w:p>
          <w:p w:rsidR="002D530B" w:rsidRPr="002D530B" w:rsidRDefault="003D0EE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тел. 8(84596)41-5-66</w:t>
            </w:r>
          </w:p>
        </w:tc>
      </w:tr>
      <w:tr w:rsidR="003D0EE6" w:rsidRPr="002D530B" w:rsidTr="003D0EE6">
        <w:trPr>
          <w:trHeight w:val="336"/>
        </w:trPr>
        <w:tc>
          <w:tcPr>
            <w:tcW w:w="42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c>
          <w:tcPr>
            <w:tcW w:w="242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after="0" w:line="240" w:lineRule="auto"/>
              <w:rPr>
                <w:rFonts w:ascii="Times New Roman" w:eastAsia="Times New Roman" w:hAnsi="Times New Roman" w:cs="Times New Roman"/>
                <w:sz w:val="24"/>
                <w:szCs w:val="24"/>
                <w:lang w:eastAsia="ru-RU"/>
              </w:rPr>
            </w:pPr>
          </w:p>
        </w:tc>
      </w:tr>
    </w:tbl>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A86BA6">
        <w:rPr>
          <w:rFonts w:ascii="Times New Roman" w:eastAsia="Times New Roman" w:hAnsi="Times New Roman" w:cs="Times New Roman"/>
          <w:b/>
          <w:bCs/>
          <w:color w:val="000000"/>
          <w:sz w:val="28"/>
          <w:szCs w:val="28"/>
          <w:lang w:eastAsia="ru-RU"/>
        </w:rPr>
        <w:t>П</w:t>
      </w:r>
      <w:r w:rsidR="003D0EE6" w:rsidRPr="00A86BA6">
        <w:rPr>
          <w:rFonts w:ascii="Times New Roman" w:eastAsia="Times New Roman" w:hAnsi="Times New Roman" w:cs="Times New Roman"/>
          <w:b/>
          <w:bCs/>
          <w:color w:val="000000"/>
          <w:sz w:val="28"/>
          <w:szCs w:val="28"/>
          <w:lang w:eastAsia="ru-RU"/>
        </w:rPr>
        <w:t xml:space="preserve">редприятия сельского хозяйства </w:t>
      </w:r>
      <w:r w:rsidRPr="00A86BA6">
        <w:rPr>
          <w:rFonts w:ascii="Times New Roman" w:eastAsia="Times New Roman" w:hAnsi="Times New Roman" w:cs="Times New Roman"/>
          <w:b/>
          <w:bCs/>
          <w:color w:val="000000"/>
          <w:sz w:val="28"/>
          <w:szCs w:val="28"/>
          <w:lang w:eastAsia="ru-RU"/>
        </w:rPr>
        <w:t>ИП</w:t>
      </w:r>
    </w:p>
    <w:tbl>
      <w:tblPr>
        <w:tblW w:w="0" w:type="auto"/>
        <w:tblCellMar>
          <w:top w:w="15" w:type="dxa"/>
          <w:left w:w="15" w:type="dxa"/>
          <w:bottom w:w="15" w:type="dxa"/>
          <w:right w:w="15" w:type="dxa"/>
        </w:tblCellMar>
        <w:tblLook w:val="04A0" w:firstRow="1" w:lastRow="0" w:firstColumn="1" w:lastColumn="0" w:noHBand="0" w:noVBand="1"/>
      </w:tblPr>
      <w:tblGrid>
        <w:gridCol w:w="354"/>
        <w:gridCol w:w="1856"/>
        <w:gridCol w:w="2445"/>
        <w:gridCol w:w="1594"/>
        <w:gridCol w:w="1310"/>
        <w:gridCol w:w="1826"/>
      </w:tblGrid>
      <w:tr w:rsidR="002D530B" w:rsidRPr="002D530B" w:rsidTr="00790B5E">
        <w:tc>
          <w:tcPr>
            <w:tcW w:w="35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w:t>
            </w:r>
          </w:p>
        </w:tc>
        <w:tc>
          <w:tcPr>
            <w:tcW w:w="185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Наименование предприятия</w:t>
            </w:r>
          </w:p>
        </w:tc>
        <w:tc>
          <w:tcPr>
            <w:tcW w:w="244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F0F3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адрес</w:t>
            </w:r>
          </w:p>
        </w:tc>
        <w:tc>
          <w:tcPr>
            <w:tcW w:w="159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 xml:space="preserve">Кол-во </w:t>
            </w:r>
            <w:proofErr w:type="gramStart"/>
            <w:r w:rsidRPr="002D530B">
              <w:rPr>
                <w:rFonts w:ascii="Times New Roman" w:eastAsia="Times New Roman" w:hAnsi="Times New Roman" w:cs="Times New Roman"/>
                <w:sz w:val="28"/>
                <w:szCs w:val="28"/>
                <w:lang w:eastAsia="ru-RU"/>
              </w:rPr>
              <w:t>работающих</w:t>
            </w:r>
            <w:proofErr w:type="gramEnd"/>
          </w:p>
        </w:tc>
        <w:tc>
          <w:tcPr>
            <w:tcW w:w="13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этажность</w:t>
            </w:r>
          </w:p>
        </w:tc>
        <w:tc>
          <w:tcPr>
            <w:tcW w:w="18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руководитель</w:t>
            </w:r>
          </w:p>
        </w:tc>
      </w:tr>
      <w:tr w:rsidR="002D530B" w:rsidRPr="002D530B" w:rsidTr="00790B5E">
        <w:tc>
          <w:tcPr>
            <w:tcW w:w="35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sz w:val="28"/>
                <w:szCs w:val="28"/>
                <w:lang w:eastAsia="ru-RU"/>
              </w:rPr>
              <w:t>1</w:t>
            </w:r>
          </w:p>
        </w:tc>
        <w:tc>
          <w:tcPr>
            <w:tcW w:w="185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F0F3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СПК «Дружба</w:t>
            </w:r>
            <w:r w:rsidR="002D530B" w:rsidRPr="002D530B">
              <w:rPr>
                <w:rFonts w:ascii="Times New Roman" w:eastAsia="Times New Roman" w:hAnsi="Times New Roman" w:cs="Times New Roman"/>
                <w:sz w:val="28"/>
                <w:szCs w:val="28"/>
                <w:lang w:eastAsia="ru-RU"/>
              </w:rPr>
              <w:t>»</w:t>
            </w:r>
          </w:p>
        </w:tc>
        <w:tc>
          <w:tcPr>
            <w:tcW w:w="2445"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2D530B" w:rsidRPr="002D530B" w:rsidRDefault="002F0F3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оветская 25</w:t>
            </w:r>
          </w:p>
        </w:tc>
        <w:tc>
          <w:tcPr>
            <w:tcW w:w="1594"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F0F3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25</w:t>
            </w:r>
          </w:p>
        </w:tc>
        <w:tc>
          <w:tcPr>
            <w:tcW w:w="1310"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F0F3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1-о</w:t>
            </w:r>
            <w:r w:rsidR="002D530B" w:rsidRPr="002D530B">
              <w:rPr>
                <w:rFonts w:ascii="Times New Roman" w:eastAsia="Times New Roman" w:hAnsi="Times New Roman" w:cs="Times New Roman"/>
                <w:sz w:val="28"/>
                <w:szCs w:val="28"/>
                <w:lang w:eastAsia="ru-RU"/>
              </w:rPr>
              <w:t xml:space="preserve"> этажное</w:t>
            </w:r>
          </w:p>
        </w:tc>
        <w:tc>
          <w:tcPr>
            <w:tcW w:w="1826" w:type="dxa"/>
            <w:tcBorders>
              <w:top w:val="single" w:sz="6" w:space="0" w:color="000000"/>
              <w:left w:val="single" w:sz="6" w:space="0" w:color="000000"/>
              <w:bottom w:val="single" w:sz="6" w:space="0" w:color="000000"/>
              <w:right w:val="single" w:sz="6" w:space="0" w:color="000000"/>
            </w:tcBorders>
            <w:vAlign w:val="center"/>
            <w:hideMark/>
          </w:tcPr>
          <w:p w:rsidR="002D530B" w:rsidRPr="002D530B" w:rsidRDefault="002F0F3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Николко П.И.-8(84596)22512</w:t>
            </w:r>
          </w:p>
        </w:tc>
      </w:tr>
      <w:tr w:rsidR="002D530B" w:rsidRPr="002D530B" w:rsidTr="00790B5E">
        <w:tc>
          <w:tcPr>
            <w:tcW w:w="354"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56"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ИП </w:t>
            </w:r>
            <w:r w:rsidR="002F0F36">
              <w:rPr>
                <w:rFonts w:ascii="Times New Roman" w:eastAsia="Times New Roman" w:hAnsi="Times New Roman" w:cs="Times New Roman"/>
                <w:sz w:val="28"/>
                <w:szCs w:val="28"/>
                <w:lang w:eastAsia="ru-RU"/>
              </w:rPr>
              <w:t>КФХ</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Гаждадов</w:t>
            </w:r>
            <w:proofErr w:type="spellEnd"/>
            <w:r>
              <w:rPr>
                <w:rFonts w:ascii="Times New Roman" w:eastAsia="Times New Roman" w:hAnsi="Times New Roman" w:cs="Times New Roman"/>
                <w:sz w:val="28"/>
                <w:szCs w:val="28"/>
                <w:lang w:eastAsia="ru-RU"/>
              </w:rPr>
              <w:t xml:space="preserve"> С.А.</w:t>
            </w:r>
          </w:p>
        </w:tc>
        <w:tc>
          <w:tcPr>
            <w:tcW w:w="2445"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зона фермы</w:t>
            </w:r>
          </w:p>
        </w:tc>
        <w:tc>
          <w:tcPr>
            <w:tcW w:w="1594"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A86BA6">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310"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1-о этажное</w:t>
            </w:r>
          </w:p>
        </w:tc>
        <w:tc>
          <w:tcPr>
            <w:tcW w:w="1826" w:type="dxa"/>
            <w:tcBorders>
              <w:top w:val="single" w:sz="6" w:space="0" w:color="000000"/>
              <w:left w:val="single" w:sz="6" w:space="0" w:color="000000"/>
              <w:bottom w:val="single" w:sz="6" w:space="0" w:color="000000"/>
              <w:right w:val="single" w:sz="6" w:space="0" w:color="000000"/>
            </w:tcBorders>
            <w:vAlign w:val="center"/>
          </w:tcPr>
          <w:p w:rsid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Гаждадов</w:t>
            </w:r>
            <w:proofErr w:type="spellEnd"/>
            <w:r>
              <w:rPr>
                <w:rFonts w:ascii="Times New Roman" w:eastAsia="Times New Roman" w:hAnsi="Times New Roman" w:cs="Times New Roman"/>
                <w:sz w:val="28"/>
                <w:szCs w:val="28"/>
                <w:lang w:eastAsia="ru-RU"/>
              </w:rPr>
              <w:t xml:space="preserve"> С.А.</w:t>
            </w:r>
          </w:p>
          <w:p w:rsidR="00790B5E" w:rsidRPr="002D530B" w:rsidRDefault="00790B5E"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89626285200</w:t>
            </w:r>
          </w:p>
        </w:tc>
      </w:tr>
      <w:tr w:rsidR="002D530B" w:rsidRPr="002D530B" w:rsidTr="00790B5E">
        <w:tc>
          <w:tcPr>
            <w:tcW w:w="354"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56"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ИП КФХ </w:t>
            </w:r>
            <w:proofErr w:type="spellStart"/>
            <w:r>
              <w:rPr>
                <w:rFonts w:ascii="Times New Roman" w:eastAsia="Times New Roman" w:hAnsi="Times New Roman" w:cs="Times New Roman"/>
                <w:sz w:val="28"/>
                <w:szCs w:val="28"/>
                <w:lang w:eastAsia="ru-RU"/>
              </w:rPr>
              <w:t>Чичоян</w:t>
            </w:r>
            <w:proofErr w:type="spellEnd"/>
            <w:r>
              <w:rPr>
                <w:rFonts w:ascii="Times New Roman" w:eastAsia="Times New Roman" w:hAnsi="Times New Roman" w:cs="Times New Roman"/>
                <w:sz w:val="28"/>
                <w:szCs w:val="28"/>
                <w:lang w:eastAsia="ru-RU"/>
              </w:rPr>
              <w:t xml:space="preserve"> М.</w:t>
            </w:r>
          </w:p>
        </w:tc>
        <w:tc>
          <w:tcPr>
            <w:tcW w:w="2445"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зона фермы</w:t>
            </w:r>
          </w:p>
        </w:tc>
        <w:tc>
          <w:tcPr>
            <w:tcW w:w="1594"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A86BA6">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310" w:type="dxa"/>
            <w:tcBorders>
              <w:top w:val="single" w:sz="6" w:space="0" w:color="000000"/>
              <w:left w:val="single" w:sz="6" w:space="0" w:color="000000"/>
              <w:bottom w:val="single" w:sz="6" w:space="0" w:color="000000"/>
              <w:right w:val="single" w:sz="6" w:space="0" w:color="000000"/>
            </w:tcBorders>
            <w:vAlign w:val="center"/>
          </w:tcPr>
          <w:p w:rsidR="002D530B" w:rsidRP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1-о этажное</w:t>
            </w:r>
          </w:p>
        </w:tc>
        <w:tc>
          <w:tcPr>
            <w:tcW w:w="1826" w:type="dxa"/>
            <w:tcBorders>
              <w:top w:val="single" w:sz="6" w:space="0" w:color="000000"/>
              <w:left w:val="single" w:sz="6" w:space="0" w:color="000000"/>
              <w:bottom w:val="single" w:sz="6" w:space="0" w:color="000000"/>
              <w:right w:val="single" w:sz="6" w:space="0" w:color="000000"/>
            </w:tcBorders>
            <w:vAlign w:val="center"/>
          </w:tcPr>
          <w:p w:rsidR="002D530B" w:rsidRDefault="00A86BA6"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Чичоян</w:t>
            </w:r>
            <w:proofErr w:type="spellEnd"/>
            <w:r>
              <w:rPr>
                <w:rFonts w:ascii="Times New Roman" w:eastAsia="Times New Roman" w:hAnsi="Times New Roman" w:cs="Times New Roman"/>
                <w:sz w:val="28"/>
                <w:szCs w:val="28"/>
                <w:lang w:eastAsia="ru-RU"/>
              </w:rPr>
              <w:t xml:space="preserve"> М.</w:t>
            </w:r>
          </w:p>
          <w:p w:rsidR="00790B5E" w:rsidRPr="002D530B" w:rsidRDefault="00790B5E"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89649969811</w:t>
            </w:r>
          </w:p>
        </w:tc>
      </w:tr>
    </w:tbl>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b/>
          <w:bCs/>
          <w:color w:val="000000"/>
          <w:sz w:val="28"/>
          <w:szCs w:val="28"/>
          <w:lang w:eastAsia="ru-RU"/>
        </w:rPr>
        <w:t>4.Пояснительная записка.</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Схе</w:t>
      </w:r>
      <w:r w:rsidR="002F0F36">
        <w:rPr>
          <w:rFonts w:ascii="Times New Roman" w:eastAsia="Times New Roman" w:hAnsi="Times New Roman" w:cs="Times New Roman"/>
          <w:color w:val="000000"/>
          <w:sz w:val="28"/>
          <w:szCs w:val="28"/>
          <w:lang w:eastAsia="ru-RU"/>
        </w:rPr>
        <w:t>ма санитарной очистки населённого пункта</w:t>
      </w:r>
      <w:r w:rsidRPr="002D530B">
        <w:rPr>
          <w:rFonts w:ascii="Times New Roman" w:eastAsia="Times New Roman" w:hAnsi="Times New Roman" w:cs="Times New Roman"/>
          <w:color w:val="000000"/>
          <w:sz w:val="28"/>
          <w:szCs w:val="28"/>
          <w:lang w:eastAsia="ru-RU"/>
        </w:rPr>
        <w:t xml:space="preserve"> </w:t>
      </w:r>
      <w:r w:rsidR="002F0F36">
        <w:rPr>
          <w:rFonts w:ascii="Times New Roman" w:eastAsia="Times New Roman" w:hAnsi="Times New Roman" w:cs="Times New Roman"/>
          <w:color w:val="000000"/>
          <w:sz w:val="28"/>
          <w:szCs w:val="28"/>
          <w:lang w:eastAsia="ru-RU"/>
        </w:rPr>
        <w:t xml:space="preserve">Кочетновского </w:t>
      </w:r>
      <w:r w:rsidRPr="002D530B">
        <w:rPr>
          <w:rFonts w:ascii="Times New Roman" w:eastAsia="Times New Roman" w:hAnsi="Times New Roman" w:cs="Times New Roman"/>
          <w:color w:val="000000"/>
          <w:sz w:val="28"/>
          <w:szCs w:val="28"/>
          <w:lang w:eastAsia="ru-RU"/>
        </w:rPr>
        <w:t>муниципал</w:t>
      </w:r>
      <w:r w:rsidR="002F0F36">
        <w:rPr>
          <w:rFonts w:ascii="Times New Roman" w:eastAsia="Times New Roman" w:hAnsi="Times New Roman" w:cs="Times New Roman"/>
          <w:color w:val="000000"/>
          <w:sz w:val="28"/>
          <w:szCs w:val="28"/>
          <w:lang w:eastAsia="ru-RU"/>
        </w:rPr>
        <w:t>ьного образования</w:t>
      </w:r>
      <w:r w:rsidRPr="002D530B">
        <w:rPr>
          <w:rFonts w:ascii="Times New Roman" w:eastAsia="Times New Roman" w:hAnsi="Times New Roman" w:cs="Times New Roman"/>
          <w:color w:val="000000"/>
          <w:sz w:val="28"/>
          <w:szCs w:val="28"/>
          <w:lang w:eastAsia="ru-RU"/>
        </w:rPr>
        <w:t>, учитывая малочисленность проживающего населения, отсутствие промышленного производства, предусматривает оборудование мест для временного размещения твёрдых бытовых отходов с последующей их вывозкой для утилизации на свалку.</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 xml:space="preserve">Места временного накопления отходов на территории населённого пункта располагаются с учётом требований по удалённости от мест </w:t>
      </w:r>
      <w:r w:rsidRPr="002D530B">
        <w:rPr>
          <w:rFonts w:ascii="Times New Roman" w:eastAsia="Times New Roman" w:hAnsi="Times New Roman" w:cs="Times New Roman"/>
          <w:color w:val="000000"/>
          <w:sz w:val="28"/>
          <w:szCs w:val="28"/>
          <w:lang w:eastAsia="ru-RU"/>
        </w:rPr>
        <w:lastRenderedPageBreak/>
        <w:t>расположения жилых домов, детских учреждений, мест отдыха населения и пр. (показаны на карте-схеме, приложение № 1), в соответствии с СанПиН42-128-4690-88.</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С учётом специфики местных условий Проектом нормативов образования отходов расчётным путём определено централизованное поступление мусора на 1 жителя он составляет 0,29 м</w:t>
      </w:r>
      <w:r w:rsidRPr="002D530B">
        <w:rPr>
          <w:rFonts w:ascii="Times New Roman" w:eastAsia="Times New Roman" w:hAnsi="Times New Roman" w:cs="Times New Roman"/>
          <w:color w:val="000000"/>
          <w:sz w:val="24"/>
          <w:szCs w:val="24"/>
          <w:vertAlign w:val="superscript"/>
          <w:lang w:eastAsia="ru-RU"/>
        </w:rPr>
        <w:t>3</w:t>
      </w:r>
      <w:r w:rsidRPr="002D530B">
        <w:rPr>
          <w:rFonts w:ascii="Times New Roman" w:eastAsia="Times New Roman" w:hAnsi="Times New Roman" w:cs="Times New Roman"/>
          <w:color w:val="000000"/>
          <w:sz w:val="28"/>
          <w:szCs w:val="28"/>
          <w:lang w:eastAsia="ru-RU"/>
        </w:rPr>
        <w:t> или 58 кг в год (положительное заключение ГЭЭ № 656 от 23.09.2002 года). Учитывая нынешнее состояние населённых пунктов, фактически объём поступления ТБО составит:</w:t>
      </w:r>
    </w:p>
    <w:tbl>
      <w:tblPr>
        <w:tblW w:w="9654" w:type="dxa"/>
        <w:tblCellMar>
          <w:top w:w="15" w:type="dxa"/>
          <w:left w:w="15" w:type="dxa"/>
          <w:bottom w:w="15" w:type="dxa"/>
          <w:right w:w="15" w:type="dxa"/>
        </w:tblCellMar>
        <w:tblLook w:val="04A0" w:firstRow="1" w:lastRow="0" w:firstColumn="1" w:lastColumn="0" w:noHBand="0" w:noVBand="1"/>
      </w:tblPr>
      <w:tblGrid>
        <w:gridCol w:w="444"/>
        <w:gridCol w:w="2644"/>
        <w:gridCol w:w="1388"/>
        <w:gridCol w:w="1388"/>
        <w:gridCol w:w="1948"/>
        <w:gridCol w:w="1842"/>
      </w:tblGrid>
      <w:tr w:rsidR="002D530B" w:rsidRPr="002D530B" w:rsidTr="007559B9">
        <w:tc>
          <w:tcPr>
            <w:tcW w:w="444" w:type="dxa"/>
            <w:vMerge w:val="restart"/>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 xml:space="preserve">№ </w:t>
            </w:r>
            <w:proofErr w:type="gramStart"/>
            <w:r w:rsidRPr="002D530B">
              <w:rPr>
                <w:rFonts w:ascii="Times New Roman" w:eastAsia="Times New Roman" w:hAnsi="Times New Roman" w:cs="Times New Roman"/>
                <w:b/>
                <w:bCs/>
                <w:i/>
                <w:iCs/>
                <w:color w:val="3B2D36"/>
                <w:sz w:val="28"/>
                <w:szCs w:val="28"/>
                <w:lang w:eastAsia="ru-RU"/>
              </w:rPr>
              <w:t>п</w:t>
            </w:r>
            <w:proofErr w:type="gramEnd"/>
            <w:r w:rsidRPr="002D530B">
              <w:rPr>
                <w:rFonts w:ascii="Times New Roman" w:eastAsia="Times New Roman" w:hAnsi="Times New Roman" w:cs="Times New Roman"/>
                <w:b/>
                <w:bCs/>
                <w:i/>
                <w:iCs/>
                <w:color w:val="3B2D36"/>
                <w:sz w:val="28"/>
                <w:szCs w:val="28"/>
                <w:lang w:eastAsia="ru-RU"/>
              </w:rPr>
              <w:t>/п</w:t>
            </w:r>
          </w:p>
        </w:tc>
        <w:tc>
          <w:tcPr>
            <w:tcW w:w="2644" w:type="dxa"/>
            <w:vMerge w:val="restart"/>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Источник образования отходов</w:t>
            </w:r>
          </w:p>
        </w:tc>
        <w:tc>
          <w:tcPr>
            <w:tcW w:w="2776" w:type="dxa"/>
            <w:gridSpan w:val="2"/>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Среднегодовая норма образования и накопления</w:t>
            </w:r>
          </w:p>
        </w:tc>
        <w:tc>
          <w:tcPr>
            <w:tcW w:w="3790" w:type="dxa"/>
            <w:gridSpan w:val="2"/>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i/>
                <w:iCs/>
                <w:color w:val="3B2D36"/>
                <w:sz w:val="28"/>
                <w:szCs w:val="28"/>
                <w:lang w:eastAsia="ru-RU"/>
              </w:rPr>
              <w:t>Предлагаемые нормы образования и накопления</w:t>
            </w:r>
          </w:p>
        </w:tc>
      </w:tr>
      <w:tr w:rsidR="002D530B" w:rsidRPr="002D530B" w:rsidTr="007559B9">
        <w:tc>
          <w:tcPr>
            <w:tcW w:w="0" w:type="auto"/>
            <w:vMerge/>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after="0" w:line="240" w:lineRule="auto"/>
              <w:rPr>
                <w:rFonts w:ascii="Times New Roman" w:eastAsia="Times New Roman" w:hAnsi="Times New Roman" w:cs="Times New Roman"/>
                <w:sz w:val="28"/>
                <w:szCs w:val="28"/>
                <w:lang w:eastAsia="ru-RU"/>
              </w:rPr>
            </w:pPr>
          </w:p>
        </w:tc>
        <w:tc>
          <w:tcPr>
            <w:tcW w:w="0" w:type="auto"/>
            <w:vMerge/>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after="0" w:line="240" w:lineRule="auto"/>
              <w:rPr>
                <w:rFonts w:ascii="Times New Roman" w:eastAsia="Times New Roman" w:hAnsi="Times New Roman" w:cs="Times New Roman"/>
                <w:sz w:val="28"/>
                <w:szCs w:val="28"/>
                <w:lang w:eastAsia="ru-RU"/>
              </w:rPr>
            </w:pP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кг</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куб.м.</w:t>
            </w:r>
          </w:p>
        </w:tc>
        <w:tc>
          <w:tcPr>
            <w:tcW w:w="194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кг</w:t>
            </w:r>
          </w:p>
        </w:tc>
        <w:tc>
          <w:tcPr>
            <w:tcW w:w="1842"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куб.м.</w:t>
            </w: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1</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Общая норма накопления ТБО по благоустроенным жилым домам, с населением до 100 тыс</w:t>
            </w:r>
            <w:proofErr w:type="gramStart"/>
            <w:r w:rsidRPr="002D530B">
              <w:rPr>
                <w:rFonts w:ascii="Times New Roman" w:eastAsia="Times New Roman" w:hAnsi="Times New Roman" w:cs="Times New Roman"/>
                <w:color w:val="3B2D36"/>
                <w:sz w:val="28"/>
                <w:szCs w:val="28"/>
                <w:lang w:eastAsia="ru-RU"/>
              </w:rPr>
              <w:t>.ч</w:t>
            </w:r>
            <w:proofErr w:type="gramEnd"/>
            <w:r w:rsidRPr="002D530B">
              <w:rPr>
                <w:rFonts w:ascii="Times New Roman" w:eastAsia="Times New Roman" w:hAnsi="Times New Roman" w:cs="Times New Roman"/>
                <w:color w:val="3B2D36"/>
                <w:sz w:val="28"/>
                <w:szCs w:val="28"/>
                <w:lang w:eastAsia="ru-RU"/>
              </w:rPr>
              <w:t>ел.</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250</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 на 1 жителя</w:t>
            </w:r>
          </w:p>
        </w:tc>
        <w:tc>
          <w:tcPr>
            <w:tcW w:w="194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100</w:t>
            </w:r>
          </w:p>
        </w:tc>
        <w:tc>
          <w:tcPr>
            <w:tcW w:w="1842"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w:t>
            </w: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2</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Учреждение (почтовое отделение, административно-финансовые учреждения, библиотека)</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40-70</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0,2-0,3</w:t>
            </w:r>
          </w:p>
        </w:tc>
        <w:tc>
          <w:tcPr>
            <w:tcW w:w="194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40</w:t>
            </w:r>
          </w:p>
        </w:tc>
        <w:tc>
          <w:tcPr>
            <w:tcW w:w="1842"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w:t>
            </w: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3</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Школа</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24 на 1 учащегося</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0,12 на 1 учащегося</w:t>
            </w:r>
          </w:p>
        </w:tc>
        <w:tc>
          <w:tcPr>
            <w:tcW w:w="194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24 на 1 учащегося</w:t>
            </w:r>
          </w:p>
        </w:tc>
        <w:tc>
          <w:tcPr>
            <w:tcW w:w="1842"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0,12 на 1 учащегося</w:t>
            </w: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4</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Продовольственный магазин</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250 на 1 м². площади</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0,46 на 1 кв. м. площади</w:t>
            </w:r>
          </w:p>
        </w:tc>
        <w:tc>
          <w:tcPr>
            <w:tcW w:w="1948" w:type="dxa"/>
            <w:vMerge w:val="restart"/>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56*</w:t>
            </w:r>
          </w:p>
        </w:tc>
        <w:tc>
          <w:tcPr>
            <w:tcW w:w="1842" w:type="dxa"/>
            <w:vMerge w:val="restart"/>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 </w:t>
            </w:r>
          </w:p>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0,20*</w:t>
            </w: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5</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Промтоварный магазин</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200 на 1 кв. м. площади</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0,15 на 1 кв. м. площади</w:t>
            </w:r>
          </w:p>
        </w:tc>
        <w:tc>
          <w:tcPr>
            <w:tcW w:w="1948" w:type="dxa"/>
            <w:vMerge/>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after="0" w:line="240" w:lineRule="auto"/>
              <w:rPr>
                <w:rFonts w:ascii="Times New Roman" w:eastAsia="Times New Roman" w:hAnsi="Times New Roman" w:cs="Times New Roman"/>
                <w:sz w:val="28"/>
                <w:szCs w:val="28"/>
                <w:lang w:eastAsia="ru-RU"/>
              </w:rPr>
            </w:pPr>
          </w:p>
        </w:tc>
        <w:tc>
          <w:tcPr>
            <w:tcW w:w="1842" w:type="dxa"/>
            <w:vMerge/>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after="0" w:line="240" w:lineRule="auto"/>
              <w:rPr>
                <w:rFonts w:ascii="Times New Roman" w:eastAsia="Times New Roman" w:hAnsi="Times New Roman" w:cs="Times New Roman"/>
                <w:sz w:val="28"/>
                <w:szCs w:val="28"/>
                <w:lang w:eastAsia="ru-RU"/>
              </w:rPr>
            </w:pPr>
          </w:p>
        </w:tc>
      </w:tr>
      <w:tr w:rsidR="002D530B" w:rsidRPr="002D530B" w:rsidTr="007559B9">
        <w:tc>
          <w:tcPr>
            <w:tcW w:w="4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6</w:t>
            </w:r>
          </w:p>
        </w:tc>
        <w:tc>
          <w:tcPr>
            <w:tcW w:w="2644"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color w:val="3B2D36"/>
                <w:sz w:val="28"/>
                <w:szCs w:val="28"/>
                <w:lang w:eastAsia="ru-RU"/>
              </w:rPr>
              <w:t>Фельдшерско-акушерские пункты, офис врача общей практики</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120гр на 1 посещение</w:t>
            </w:r>
          </w:p>
        </w:tc>
        <w:tc>
          <w:tcPr>
            <w:tcW w:w="138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0,7 на 1 посещение</w:t>
            </w:r>
          </w:p>
        </w:tc>
        <w:tc>
          <w:tcPr>
            <w:tcW w:w="1948"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60** на 1 посещение</w:t>
            </w:r>
          </w:p>
        </w:tc>
        <w:tc>
          <w:tcPr>
            <w:tcW w:w="1842" w:type="dxa"/>
            <w:tcBorders>
              <w:top w:val="double" w:sz="2" w:space="0" w:color="A9A9A9"/>
              <w:left w:val="double" w:sz="2" w:space="0" w:color="A9A9A9"/>
              <w:bottom w:val="double" w:sz="2" w:space="0" w:color="A9A9A9"/>
              <w:right w:val="double" w:sz="2" w:space="0" w:color="A9A9A9"/>
            </w:tcBorders>
            <w:vAlign w:val="center"/>
            <w:hideMark/>
          </w:tcPr>
          <w:p w:rsidR="002D530B" w:rsidRPr="002D530B" w:rsidRDefault="002D530B" w:rsidP="002D530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D530B">
              <w:rPr>
                <w:rFonts w:ascii="Times New Roman" w:eastAsia="Times New Roman" w:hAnsi="Times New Roman" w:cs="Times New Roman"/>
                <w:b/>
                <w:bCs/>
                <w:color w:val="3B2D36"/>
                <w:sz w:val="28"/>
                <w:szCs w:val="28"/>
                <w:lang w:eastAsia="ru-RU"/>
              </w:rPr>
              <w:t>0,20** на 1 посещение</w:t>
            </w:r>
          </w:p>
        </w:tc>
      </w:tr>
    </w:tbl>
    <w:p w:rsidR="002D530B" w:rsidRPr="002D530B" w:rsidRDefault="0048176C" w:rsidP="002D530B">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Сбор, вывоз </w:t>
      </w:r>
      <w:r w:rsidR="002D530B" w:rsidRPr="002D530B">
        <w:rPr>
          <w:rFonts w:ascii="Times New Roman" w:eastAsia="Times New Roman" w:hAnsi="Times New Roman" w:cs="Times New Roman"/>
          <w:color w:val="000000"/>
          <w:sz w:val="28"/>
          <w:szCs w:val="28"/>
          <w:lang w:eastAsia="ru-RU"/>
        </w:rPr>
        <w:t xml:space="preserve"> бытового мусора производится </w:t>
      </w:r>
      <w:r>
        <w:rPr>
          <w:rFonts w:ascii="Times New Roman" w:eastAsia="Times New Roman" w:hAnsi="Times New Roman" w:cs="Times New Roman"/>
          <w:color w:val="000000"/>
          <w:sz w:val="28"/>
          <w:szCs w:val="28"/>
          <w:lang w:eastAsia="ru-RU"/>
        </w:rPr>
        <w:t xml:space="preserve"> организацией ООО «</w:t>
      </w:r>
      <w:proofErr w:type="spellStart"/>
      <w:r>
        <w:rPr>
          <w:rFonts w:ascii="Times New Roman" w:eastAsia="Times New Roman" w:hAnsi="Times New Roman" w:cs="Times New Roman"/>
          <w:color w:val="000000"/>
          <w:sz w:val="28"/>
          <w:szCs w:val="28"/>
          <w:lang w:eastAsia="ru-RU"/>
        </w:rPr>
        <w:t>Мехуборка</w:t>
      </w:r>
      <w:proofErr w:type="spellEnd"/>
      <w:r>
        <w:rPr>
          <w:rFonts w:ascii="Times New Roman" w:eastAsia="Times New Roman" w:hAnsi="Times New Roman" w:cs="Times New Roman"/>
          <w:color w:val="000000"/>
          <w:sz w:val="28"/>
          <w:szCs w:val="28"/>
          <w:lang w:eastAsia="ru-RU"/>
        </w:rPr>
        <w:t xml:space="preserve"> Саратов», на территории муниципального образования установлены контейнеры для сбора мусора.</w:t>
      </w:r>
      <w:r w:rsidR="002D530B" w:rsidRPr="002D530B">
        <w:rPr>
          <w:rFonts w:ascii="Times New Roman" w:eastAsia="Times New Roman" w:hAnsi="Times New Roman" w:cs="Times New Roman"/>
          <w:color w:val="000000"/>
          <w:sz w:val="28"/>
          <w:szCs w:val="28"/>
          <w:lang w:eastAsia="ru-RU"/>
        </w:rPr>
        <w:t xml:space="preserve"> </w:t>
      </w:r>
      <w:r w:rsidR="002D530B" w:rsidRPr="00790B5E">
        <w:rPr>
          <w:rFonts w:ascii="Times New Roman" w:eastAsia="Times New Roman" w:hAnsi="Times New Roman" w:cs="Times New Roman"/>
          <w:color w:val="000000"/>
          <w:sz w:val="28"/>
          <w:szCs w:val="28"/>
          <w:lang w:eastAsia="ru-RU"/>
        </w:rPr>
        <w:t xml:space="preserve">Место для временного хранения </w:t>
      </w:r>
      <w:r w:rsidR="002D530B" w:rsidRPr="00790B5E">
        <w:rPr>
          <w:rFonts w:ascii="Times New Roman" w:eastAsia="Times New Roman" w:hAnsi="Times New Roman" w:cs="Times New Roman"/>
          <w:color w:val="000000"/>
          <w:sz w:val="28"/>
          <w:szCs w:val="28"/>
          <w:lang w:eastAsia="ru-RU"/>
        </w:rPr>
        <w:lastRenderedPageBreak/>
        <w:t>бытовых отходов предусматривается на земельном участке, выделенном под складирование бытовых и промышленных отходов. Расчётный объём временно содержащихся отходов составляет 16 м</w:t>
      </w:r>
      <w:r w:rsidR="002D530B" w:rsidRPr="00790B5E">
        <w:rPr>
          <w:rFonts w:ascii="Times New Roman" w:eastAsia="Times New Roman" w:hAnsi="Times New Roman" w:cs="Times New Roman"/>
          <w:color w:val="000000"/>
          <w:sz w:val="24"/>
          <w:szCs w:val="24"/>
          <w:vertAlign w:val="superscript"/>
          <w:lang w:eastAsia="ru-RU"/>
        </w:rPr>
        <w:t>3</w:t>
      </w:r>
      <w:r w:rsidR="002D530B" w:rsidRPr="00790B5E">
        <w:rPr>
          <w:rFonts w:ascii="Times New Roman" w:eastAsia="Times New Roman" w:hAnsi="Times New Roman" w:cs="Times New Roman"/>
          <w:color w:val="000000"/>
          <w:sz w:val="28"/>
          <w:szCs w:val="28"/>
          <w:lang w:eastAsia="ru-RU"/>
        </w:rPr>
        <w:t>. Размещение площадок произведено с учётом количества проживающего населения, возможности своевременной уборки и вывозки.</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Порядок сбора отходов на территориях муниципальных образований, предусматривающий их разделение на виды (пищевые отходы, текстиль, бумага и другие), определяется органами местного самоуправления и должен соответствовать экологическим, санитарным и иным требованиям в области охраны окружающей природной среды и здоровья человека.</w:t>
      </w:r>
    </w:p>
    <w:p w:rsidR="002D530B" w:rsidRPr="002D530B" w:rsidRDefault="002D530B" w:rsidP="002D530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442E19"/>
          <w:sz w:val="28"/>
          <w:szCs w:val="28"/>
          <w:lang w:eastAsia="ru-RU"/>
        </w:rPr>
        <w:t xml:space="preserve">  </w:t>
      </w:r>
      <w:r w:rsidRPr="002D530B">
        <w:rPr>
          <w:rFonts w:ascii="Times New Roman" w:eastAsia="Times New Roman" w:hAnsi="Times New Roman" w:cs="Times New Roman"/>
          <w:color w:val="000000"/>
          <w:sz w:val="28"/>
          <w:szCs w:val="28"/>
          <w:lang w:eastAsia="ru-RU"/>
        </w:rPr>
        <w:t>Согласно «Правилам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утвержденным постановлением Правительства Российской Федерации от 3 сентября 2010 г. N 681: «Органы местного самоуправления организуют сбор отработанных ртутьсодержащих ламп и информирование юридических лиц, индивидуальных предпринимателей и физических лиц о порядке осуществления такого сбора».</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Ртутьсодержащим отходам РСО присвоен 1 класс опасности. Особенность их работы связана с использованием вещества первой (высшей) категории опасности — ртути. Именно поэтому встает вопрос об утилизации отработанных люминесцентных ламп аккредитованными организациями. Сбор, упаковка и временное хране</w:t>
      </w:r>
      <w:r w:rsidR="00E300A3">
        <w:rPr>
          <w:rFonts w:ascii="Times New Roman" w:eastAsia="Times New Roman" w:hAnsi="Times New Roman" w:cs="Times New Roman"/>
          <w:color w:val="000000"/>
          <w:sz w:val="28"/>
          <w:szCs w:val="28"/>
          <w:lang w:eastAsia="ru-RU"/>
        </w:rPr>
        <w:t>ние РСО производится в отдельном помещении (отведенном</w:t>
      </w:r>
      <w:r w:rsidRPr="002D530B">
        <w:rPr>
          <w:rFonts w:ascii="Times New Roman" w:eastAsia="Times New Roman" w:hAnsi="Times New Roman" w:cs="Times New Roman"/>
          <w:color w:val="000000"/>
          <w:sz w:val="28"/>
          <w:szCs w:val="28"/>
          <w:lang w:eastAsia="ru-RU"/>
        </w:rPr>
        <w:t xml:space="preserve"> для этих целей </w:t>
      </w:r>
      <w:r w:rsidR="0048176C">
        <w:rPr>
          <w:rFonts w:ascii="Times New Roman" w:eastAsia="Times New Roman" w:hAnsi="Times New Roman" w:cs="Times New Roman"/>
          <w:color w:val="000000"/>
          <w:sz w:val="28"/>
          <w:szCs w:val="28"/>
          <w:lang w:eastAsia="ru-RU"/>
        </w:rPr>
        <w:t>администрацией</w:t>
      </w:r>
      <w:r w:rsidR="00E300A3">
        <w:rPr>
          <w:rFonts w:ascii="Times New Roman" w:eastAsia="Times New Roman" w:hAnsi="Times New Roman" w:cs="Times New Roman"/>
          <w:color w:val="000000"/>
          <w:sz w:val="28"/>
          <w:szCs w:val="28"/>
          <w:lang w:eastAsia="ru-RU"/>
        </w:rPr>
        <w:t xml:space="preserve"> </w:t>
      </w:r>
      <w:r w:rsidR="0048176C">
        <w:rPr>
          <w:rFonts w:ascii="Times New Roman" w:eastAsia="Times New Roman" w:hAnsi="Times New Roman" w:cs="Times New Roman"/>
          <w:color w:val="000000"/>
          <w:sz w:val="28"/>
          <w:szCs w:val="28"/>
          <w:lang w:eastAsia="ru-RU"/>
        </w:rPr>
        <w:t>МО</w:t>
      </w:r>
      <w:proofErr w:type="gramStart"/>
      <w:r w:rsidR="0048176C">
        <w:rPr>
          <w:rFonts w:ascii="Times New Roman" w:eastAsia="Times New Roman" w:hAnsi="Times New Roman" w:cs="Times New Roman"/>
          <w:color w:val="000000"/>
          <w:sz w:val="28"/>
          <w:szCs w:val="28"/>
          <w:lang w:eastAsia="ru-RU"/>
        </w:rPr>
        <w:t xml:space="preserve"> </w:t>
      </w:r>
      <w:r w:rsidR="00E300A3">
        <w:rPr>
          <w:rFonts w:ascii="Times New Roman" w:eastAsia="Times New Roman" w:hAnsi="Times New Roman" w:cs="Times New Roman"/>
          <w:color w:val="000000"/>
          <w:sz w:val="28"/>
          <w:szCs w:val="28"/>
          <w:lang w:eastAsia="ru-RU"/>
        </w:rPr>
        <w:t>,</w:t>
      </w:r>
      <w:proofErr w:type="gramEnd"/>
      <w:r w:rsidR="00E300A3">
        <w:rPr>
          <w:rFonts w:ascii="Times New Roman" w:eastAsia="Times New Roman" w:hAnsi="Times New Roman" w:cs="Times New Roman"/>
          <w:color w:val="000000"/>
          <w:sz w:val="28"/>
          <w:szCs w:val="28"/>
          <w:lang w:eastAsia="ru-RU"/>
        </w:rPr>
        <w:t xml:space="preserve"> изолированного</w:t>
      </w:r>
      <w:r w:rsidRPr="002D530B">
        <w:rPr>
          <w:rFonts w:ascii="Times New Roman" w:eastAsia="Times New Roman" w:hAnsi="Times New Roman" w:cs="Times New Roman"/>
          <w:color w:val="000000"/>
          <w:sz w:val="28"/>
          <w:szCs w:val="28"/>
          <w:lang w:eastAsia="ru-RU"/>
        </w:rPr>
        <w:t xml:space="preserve"> от постоянного пребывания людей, защищенного от химически агрессивных сред, атмосферных осадков,</w:t>
      </w:r>
      <w:r w:rsidR="00E300A3">
        <w:rPr>
          <w:rFonts w:ascii="Times New Roman" w:eastAsia="Times New Roman" w:hAnsi="Times New Roman" w:cs="Times New Roman"/>
          <w:color w:val="000000"/>
          <w:sz w:val="28"/>
          <w:szCs w:val="28"/>
          <w:lang w:eastAsia="ru-RU"/>
        </w:rPr>
        <w:t xml:space="preserve"> грунтовых вод, а также в месте</w:t>
      </w:r>
      <w:r w:rsidRPr="002D530B">
        <w:rPr>
          <w:rFonts w:ascii="Times New Roman" w:eastAsia="Times New Roman" w:hAnsi="Times New Roman" w:cs="Times New Roman"/>
          <w:color w:val="000000"/>
          <w:sz w:val="28"/>
          <w:szCs w:val="28"/>
          <w:lang w:eastAsia="ru-RU"/>
        </w:rPr>
        <w:t>, и</w:t>
      </w:r>
      <w:r w:rsidR="00E300A3">
        <w:rPr>
          <w:rFonts w:ascii="Times New Roman" w:eastAsia="Times New Roman" w:hAnsi="Times New Roman" w:cs="Times New Roman"/>
          <w:color w:val="000000"/>
          <w:sz w:val="28"/>
          <w:szCs w:val="28"/>
          <w:lang w:eastAsia="ru-RU"/>
        </w:rPr>
        <w:t>сключающем</w:t>
      </w:r>
      <w:r w:rsidRPr="002D530B">
        <w:rPr>
          <w:rFonts w:ascii="Times New Roman" w:eastAsia="Times New Roman" w:hAnsi="Times New Roman" w:cs="Times New Roman"/>
          <w:color w:val="000000"/>
          <w:sz w:val="28"/>
          <w:szCs w:val="28"/>
          <w:lang w:eastAsia="ru-RU"/>
        </w:rPr>
        <w:t xml:space="preserve"> повреждение тары, т.е. согласно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w:t>
      </w:r>
      <w:proofErr w:type="gramStart"/>
      <w:r w:rsidRPr="002D530B">
        <w:rPr>
          <w:rFonts w:ascii="Times New Roman" w:eastAsia="Times New Roman" w:hAnsi="Times New Roman" w:cs="Times New Roman"/>
          <w:color w:val="000000"/>
          <w:sz w:val="28"/>
          <w:szCs w:val="28"/>
          <w:lang w:eastAsia="ru-RU"/>
        </w:rPr>
        <w:t>размещение</w:t>
      </w:r>
      <w:proofErr w:type="gramEnd"/>
      <w:r w:rsidRPr="002D530B">
        <w:rPr>
          <w:rFonts w:ascii="Times New Roman" w:eastAsia="Times New Roman" w:hAnsi="Times New Roman" w:cs="Times New Roman"/>
          <w:color w:val="000000"/>
          <w:sz w:val="28"/>
          <w:szCs w:val="28"/>
          <w:lang w:eastAsia="ru-RU"/>
        </w:rPr>
        <w:t xml:space="preserve"> которых может повлечь причинение вреда жизни, здоровью граждан, вреда животным, растениям и окружающей» утвержденным постановлением Правительства Российской Федерации от 3 сентября 2010 г. N 681. Затем РСО, в дальнейшем передается специализированной </w:t>
      </w:r>
      <w:proofErr w:type="gramStart"/>
      <w:r w:rsidRPr="002D530B">
        <w:rPr>
          <w:rFonts w:ascii="Times New Roman" w:eastAsia="Times New Roman" w:hAnsi="Times New Roman" w:cs="Times New Roman"/>
          <w:color w:val="000000"/>
          <w:sz w:val="28"/>
          <w:szCs w:val="28"/>
          <w:lang w:eastAsia="ru-RU"/>
        </w:rPr>
        <w:t>организации</w:t>
      </w:r>
      <w:proofErr w:type="gramEnd"/>
      <w:r w:rsidRPr="002D530B">
        <w:rPr>
          <w:rFonts w:ascii="Times New Roman" w:eastAsia="Times New Roman" w:hAnsi="Times New Roman" w:cs="Times New Roman"/>
          <w:color w:val="000000"/>
          <w:sz w:val="28"/>
          <w:szCs w:val="28"/>
          <w:lang w:eastAsia="ru-RU"/>
        </w:rPr>
        <w:t xml:space="preserve"> с которой заключен договор в переработку (на </w:t>
      </w:r>
      <w:proofErr w:type="spellStart"/>
      <w:r w:rsidRPr="002D530B">
        <w:rPr>
          <w:rFonts w:ascii="Times New Roman" w:eastAsia="Times New Roman" w:hAnsi="Times New Roman" w:cs="Times New Roman"/>
          <w:color w:val="000000"/>
          <w:sz w:val="28"/>
          <w:szCs w:val="28"/>
          <w:lang w:eastAsia="ru-RU"/>
        </w:rPr>
        <w:t>демеркуризацию</w:t>
      </w:r>
      <w:proofErr w:type="spellEnd"/>
      <w:r w:rsidRPr="002D530B">
        <w:rPr>
          <w:rFonts w:ascii="Times New Roman" w:eastAsia="Times New Roman" w:hAnsi="Times New Roman" w:cs="Times New Roman"/>
          <w:color w:val="000000"/>
          <w:sz w:val="28"/>
          <w:szCs w:val="28"/>
          <w:lang w:eastAsia="ru-RU"/>
        </w:rPr>
        <w:t>). Запрещается допускать бой, демонтаж, выброс в производственный и бытовой и вывоз на свалку РСО.</w:t>
      </w:r>
    </w:p>
    <w:p w:rsidR="002D530B" w:rsidRPr="002D530B" w:rsidRDefault="002D530B" w:rsidP="002D530B">
      <w:pPr>
        <w:shd w:val="clear" w:color="auto" w:fill="FFFFFF"/>
        <w:spacing w:before="100" w:beforeAutospacing="1" w:after="100" w:afterAutospacing="1" w:line="240" w:lineRule="auto"/>
        <w:ind w:left="2583"/>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При развитии системы сбора вторичного сырья возможны три схемы:</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lastRenderedPageBreak/>
        <w:t>1) установка контейнеров для селективного сбора бумаги, стекла, пластика, металла в жилых кварталах;</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2) создание сети комплексных приемных пунктов сбора вторичных ресурсов;</w:t>
      </w:r>
    </w:p>
    <w:p w:rsidR="002D530B" w:rsidRPr="002D530B" w:rsidRDefault="002D530B" w:rsidP="002D530B">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3) организация передвижных пунктов сбора вторичных материальных ресурсов.</w:t>
      </w:r>
    </w:p>
    <w:p w:rsidR="002D530B" w:rsidRPr="002D530B" w:rsidRDefault="002D530B" w:rsidP="002D530B">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Создание приемных пунктов для сбора вторсырья с активным привлечением части предпринимателей сферы малого бизнеса, кроме всего прочего, приведет к созданию новых рабочих мест, в том числе для инвалидов, а также источника дополнительного дохода для наиболее неимущих слоев населения.</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Раздельный сбор вторичного сырья позволяет добиться значительного сокращения объемов ТБО, что существенно снижает загрузку полигона ТБО, уменьшает число стихийных свалок, оздоровляет экологическую обстановку. Дальнейшая переработка собираемого таким образом сырья является экологически приемлемым, энерго- и ресурсосберегающим производством.</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Несмотря на то, что ТБО из жилого фонда являются крупным источником вторичного сырья, практическая реализация селективного сбора полезных компонентов отходов представляет собой сложную проблему, связанную как с организацией сбора, так и с фактической переработкой загрязненного материала, а также с уровнем цен на вторичное сырье соответствующего качества. Наибольший интерес представляет селективный сбор утильных фракций от общественных и торговых предприятий, качество которых выше, чем качество утильных фракций ТБО жилого фонда.</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Также следует отметить, что в торговых точках легче, чем в жилой зоне организовать централизованный селективный сбор и транспортировку утильных компонентов.</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Максимальный экономический и экологический эффект, связанный с извлечением утильных фракций и экономией природных ресурсов, реализуется на двух стадиях сбора и удаления ТБО:</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 при селективном сборе ТБО общественных и торговых предприятий;</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 при сборе вторсырья от населения на специально организованных пунктах.</w:t>
      </w:r>
    </w:p>
    <w:p w:rsidR="002D530B" w:rsidRPr="002D530B" w:rsidRDefault="002D530B" w:rsidP="002D530B">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lang w:eastAsia="ru-RU"/>
        </w:rPr>
      </w:pPr>
      <w:r w:rsidRPr="002D530B">
        <w:rPr>
          <w:rFonts w:ascii="Times New Roman" w:eastAsia="Times New Roman" w:hAnsi="Times New Roman" w:cs="Times New Roman"/>
          <w:color w:val="000000"/>
          <w:sz w:val="28"/>
          <w:szCs w:val="28"/>
          <w:lang w:eastAsia="ru-RU"/>
        </w:rPr>
        <w:t>Возможна организация как передвижных, так и стационарных пунктов приема.</w:t>
      </w:r>
      <w:bookmarkStart w:id="0" w:name="_GoBack"/>
      <w:bookmarkEnd w:id="0"/>
    </w:p>
    <w:sectPr w:rsidR="002D530B" w:rsidRPr="002D5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4BE"/>
    <w:rsid w:val="00023CFC"/>
    <w:rsid w:val="0004054E"/>
    <w:rsid w:val="000547BA"/>
    <w:rsid w:val="001F2E2B"/>
    <w:rsid w:val="00252ADE"/>
    <w:rsid w:val="002A1777"/>
    <w:rsid w:val="002D530B"/>
    <w:rsid w:val="002F0F36"/>
    <w:rsid w:val="00347B6E"/>
    <w:rsid w:val="003724BE"/>
    <w:rsid w:val="003D0EE6"/>
    <w:rsid w:val="003E7B38"/>
    <w:rsid w:val="00452EDF"/>
    <w:rsid w:val="0048176C"/>
    <w:rsid w:val="00592963"/>
    <w:rsid w:val="00615CD7"/>
    <w:rsid w:val="007559B9"/>
    <w:rsid w:val="00784F11"/>
    <w:rsid w:val="00790B5E"/>
    <w:rsid w:val="008A3842"/>
    <w:rsid w:val="008B6F15"/>
    <w:rsid w:val="00A86BA6"/>
    <w:rsid w:val="00AC7318"/>
    <w:rsid w:val="00B17CE0"/>
    <w:rsid w:val="00BC5285"/>
    <w:rsid w:val="00C12404"/>
    <w:rsid w:val="00C23E48"/>
    <w:rsid w:val="00C46E92"/>
    <w:rsid w:val="00D576C4"/>
    <w:rsid w:val="00E300A3"/>
    <w:rsid w:val="00E40C24"/>
    <w:rsid w:val="00E95A40"/>
    <w:rsid w:val="00EB2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2">
    <w:name w:val="p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2D530B"/>
  </w:style>
  <w:style w:type="paragraph" w:customStyle="1" w:styleId="p7">
    <w:name w:val="p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2D530B"/>
  </w:style>
  <w:style w:type="paragraph" w:customStyle="1" w:styleId="p9">
    <w:name w:val="p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2D530B"/>
  </w:style>
  <w:style w:type="character" w:customStyle="1" w:styleId="s4">
    <w:name w:val="s4"/>
    <w:basedOn w:val="a0"/>
    <w:rsid w:val="002D530B"/>
  </w:style>
  <w:style w:type="character" w:customStyle="1" w:styleId="s5">
    <w:name w:val="s5"/>
    <w:basedOn w:val="a0"/>
    <w:rsid w:val="002D530B"/>
  </w:style>
  <w:style w:type="character" w:customStyle="1" w:styleId="s6">
    <w:name w:val="s6"/>
    <w:basedOn w:val="a0"/>
    <w:rsid w:val="002D530B"/>
  </w:style>
  <w:style w:type="paragraph" w:customStyle="1" w:styleId="p11">
    <w:name w:val="p11"/>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2D530B"/>
  </w:style>
  <w:style w:type="character" w:customStyle="1" w:styleId="apple-converted-space">
    <w:name w:val="apple-converted-space"/>
    <w:basedOn w:val="a0"/>
    <w:rsid w:val="002D530B"/>
  </w:style>
  <w:style w:type="character" w:customStyle="1" w:styleId="s8">
    <w:name w:val="s8"/>
    <w:basedOn w:val="a0"/>
    <w:rsid w:val="002D530B"/>
  </w:style>
  <w:style w:type="paragraph" w:customStyle="1" w:styleId="p12">
    <w:name w:val="p1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2D530B"/>
  </w:style>
  <w:style w:type="character" w:customStyle="1" w:styleId="s10">
    <w:name w:val="s10"/>
    <w:basedOn w:val="a0"/>
    <w:rsid w:val="002D530B"/>
  </w:style>
  <w:style w:type="character" w:customStyle="1" w:styleId="s11">
    <w:name w:val="s11"/>
    <w:basedOn w:val="a0"/>
    <w:rsid w:val="002D530B"/>
  </w:style>
  <w:style w:type="paragraph" w:customStyle="1" w:styleId="p27">
    <w:name w:val="p2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2D530B"/>
  </w:style>
  <w:style w:type="paragraph" w:styleId="a3">
    <w:name w:val="Balloon Text"/>
    <w:basedOn w:val="a"/>
    <w:link w:val="a4"/>
    <w:uiPriority w:val="99"/>
    <w:semiHidden/>
    <w:unhideWhenUsed/>
    <w:rsid w:val="002D53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530B"/>
    <w:rPr>
      <w:rFonts w:ascii="Tahoma" w:hAnsi="Tahoma" w:cs="Tahoma"/>
      <w:sz w:val="16"/>
      <w:szCs w:val="16"/>
    </w:rPr>
  </w:style>
  <w:style w:type="paragraph" w:customStyle="1" w:styleId="p8">
    <w:name w:val="p8"/>
    <w:basedOn w:val="a"/>
    <w:rsid w:val="00252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252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52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2">
    <w:name w:val="p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2D530B"/>
  </w:style>
  <w:style w:type="paragraph" w:customStyle="1" w:styleId="p7">
    <w:name w:val="p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2D530B"/>
  </w:style>
  <w:style w:type="paragraph" w:customStyle="1" w:styleId="p9">
    <w:name w:val="p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2D530B"/>
  </w:style>
  <w:style w:type="character" w:customStyle="1" w:styleId="s4">
    <w:name w:val="s4"/>
    <w:basedOn w:val="a0"/>
    <w:rsid w:val="002D530B"/>
  </w:style>
  <w:style w:type="character" w:customStyle="1" w:styleId="s5">
    <w:name w:val="s5"/>
    <w:basedOn w:val="a0"/>
    <w:rsid w:val="002D530B"/>
  </w:style>
  <w:style w:type="character" w:customStyle="1" w:styleId="s6">
    <w:name w:val="s6"/>
    <w:basedOn w:val="a0"/>
    <w:rsid w:val="002D530B"/>
  </w:style>
  <w:style w:type="paragraph" w:customStyle="1" w:styleId="p11">
    <w:name w:val="p11"/>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2D530B"/>
  </w:style>
  <w:style w:type="character" w:customStyle="1" w:styleId="apple-converted-space">
    <w:name w:val="apple-converted-space"/>
    <w:basedOn w:val="a0"/>
    <w:rsid w:val="002D530B"/>
  </w:style>
  <w:style w:type="character" w:customStyle="1" w:styleId="s8">
    <w:name w:val="s8"/>
    <w:basedOn w:val="a0"/>
    <w:rsid w:val="002D530B"/>
  </w:style>
  <w:style w:type="paragraph" w:customStyle="1" w:styleId="p12">
    <w:name w:val="p1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2D530B"/>
  </w:style>
  <w:style w:type="character" w:customStyle="1" w:styleId="s10">
    <w:name w:val="s10"/>
    <w:basedOn w:val="a0"/>
    <w:rsid w:val="002D530B"/>
  </w:style>
  <w:style w:type="character" w:customStyle="1" w:styleId="s11">
    <w:name w:val="s11"/>
    <w:basedOn w:val="a0"/>
    <w:rsid w:val="002D530B"/>
  </w:style>
  <w:style w:type="paragraph" w:customStyle="1" w:styleId="p27">
    <w:name w:val="p27"/>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2D5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2D530B"/>
  </w:style>
  <w:style w:type="paragraph" w:styleId="a3">
    <w:name w:val="Balloon Text"/>
    <w:basedOn w:val="a"/>
    <w:link w:val="a4"/>
    <w:uiPriority w:val="99"/>
    <w:semiHidden/>
    <w:unhideWhenUsed/>
    <w:rsid w:val="002D53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530B"/>
    <w:rPr>
      <w:rFonts w:ascii="Tahoma" w:hAnsi="Tahoma" w:cs="Tahoma"/>
      <w:sz w:val="16"/>
      <w:szCs w:val="16"/>
    </w:rPr>
  </w:style>
  <w:style w:type="paragraph" w:customStyle="1" w:styleId="p8">
    <w:name w:val="p8"/>
    <w:basedOn w:val="a"/>
    <w:rsid w:val="00252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252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52A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354250">
      <w:bodyDiv w:val="1"/>
      <w:marLeft w:val="0"/>
      <w:marRight w:val="0"/>
      <w:marTop w:val="0"/>
      <w:marBottom w:val="0"/>
      <w:divBdr>
        <w:top w:val="none" w:sz="0" w:space="0" w:color="auto"/>
        <w:left w:val="none" w:sz="0" w:space="0" w:color="auto"/>
        <w:bottom w:val="none" w:sz="0" w:space="0" w:color="auto"/>
        <w:right w:val="none" w:sz="0" w:space="0" w:color="auto"/>
      </w:divBdr>
    </w:div>
    <w:div w:id="1289236023">
      <w:bodyDiv w:val="1"/>
      <w:marLeft w:val="0"/>
      <w:marRight w:val="0"/>
      <w:marTop w:val="0"/>
      <w:marBottom w:val="0"/>
      <w:divBdr>
        <w:top w:val="none" w:sz="0" w:space="0" w:color="auto"/>
        <w:left w:val="none" w:sz="0" w:space="0" w:color="auto"/>
        <w:bottom w:val="none" w:sz="0" w:space="0" w:color="auto"/>
        <w:right w:val="none" w:sz="0" w:space="0" w:color="auto"/>
      </w:divBdr>
      <w:divsChild>
        <w:div w:id="1948389142">
          <w:marLeft w:val="600"/>
          <w:marRight w:val="600"/>
          <w:marTop w:val="225"/>
          <w:marBottom w:val="225"/>
          <w:divBdr>
            <w:top w:val="none" w:sz="0" w:space="0" w:color="auto"/>
            <w:left w:val="none" w:sz="0" w:space="0" w:color="auto"/>
            <w:bottom w:val="none" w:sz="0" w:space="0" w:color="auto"/>
            <w:right w:val="none" w:sz="0" w:space="0" w:color="auto"/>
          </w:divBdr>
          <w:divsChild>
            <w:div w:id="1427537268">
              <w:marLeft w:val="0"/>
              <w:marRight w:val="0"/>
              <w:marTop w:val="0"/>
              <w:marBottom w:val="0"/>
              <w:divBdr>
                <w:top w:val="none" w:sz="0" w:space="0" w:color="auto"/>
                <w:left w:val="none" w:sz="0" w:space="0" w:color="auto"/>
                <w:bottom w:val="none" w:sz="0" w:space="0" w:color="auto"/>
                <w:right w:val="none" w:sz="0" w:space="0" w:color="auto"/>
              </w:divBdr>
              <w:divsChild>
                <w:div w:id="285504566">
                  <w:marLeft w:val="1701"/>
                  <w:marRight w:val="850"/>
                  <w:marTop w:val="1133"/>
                  <w:marBottom w:val="1133"/>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koch.rovnoe.sarmo.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EDF9B-AF87-43EE-91D2-6D7FABD4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2314</Words>
  <Characters>13193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Кочетновское МО</cp:lastModifiedBy>
  <cp:revision>15</cp:revision>
  <cp:lastPrinted>2013-12-24T11:22:00Z</cp:lastPrinted>
  <dcterms:created xsi:type="dcterms:W3CDTF">2013-12-18T05:14:00Z</dcterms:created>
  <dcterms:modified xsi:type="dcterms:W3CDTF">2014-01-23T12:58:00Z</dcterms:modified>
</cp:coreProperties>
</file>